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92C49" w:rsidRPr="0064182C" w:rsidRDefault="00392C49" w:rsidP="00392C49">
      <w:pPr>
        <w:spacing w:after="0"/>
        <w:outlineLvl w:val="0"/>
        <w:rPr>
          <w:sz w:val="24"/>
          <w:szCs w:val="24"/>
        </w:rPr>
      </w:pPr>
    </w:p>
    <w:p w:rsidR="00C62FAA" w:rsidRDefault="00C62FAA" w:rsidP="00C62FAA">
      <w:pPr>
        <w:spacing w:after="0"/>
        <w:jc w:val="center"/>
        <w:outlineLvl w:val="0"/>
        <w:rPr>
          <w:rStyle w:val="FontStyle11"/>
          <w:rFonts w:ascii="Times New Roman" w:hAnsi="Times New Roman" w:cs="Times New Roman"/>
          <w:noProof/>
          <w:sz w:val="24"/>
          <w:szCs w:val="24"/>
          <w:lang w:val="tt-RU"/>
        </w:rPr>
      </w:pPr>
    </w:p>
    <w:p w:rsidR="00A81AD0" w:rsidRPr="00A81AD0" w:rsidRDefault="00A81AD0" w:rsidP="00A81AD0">
      <w:pPr>
        <w:jc w:val="center"/>
        <w:rPr>
          <w:rFonts w:ascii="Times New Roman" w:eastAsia="Times New Roman" w:hAnsi="Times New Roman" w:cs="Times New Roman"/>
          <w:b/>
          <w:sz w:val="24"/>
          <w:szCs w:val="24"/>
          <w:lang w:val="tt-RU" w:eastAsia="ru-RU"/>
        </w:rPr>
      </w:pPr>
      <w:r>
        <w:rPr>
          <w:rFonts w:ascii="Times New Roman" w:eastAsia="Times New Roman" w:hAnsi="Times New Roman" w:cs="Times New Roman"/>
          <w:sz w:val="24"/>
          <w:szCs w:val="24"/>
          <w:lang w:val="tt-RU" w:eastAsia="ru-RU"/>
        </w:rPr>
        <w:t xml:space="preserve">  </w:t>
      </w:r>
      <w:r w:rsidR="00C62FAA" w:rsidRPr="00C62FAA">
        <w:rPr>
          <w:rFonts w:ascii="Times New Roman" w:eastAsia="Times New Roman" w:hAnsi="Times New Roman" w:cs="Times New Roman"/>
          <w:sz w:val="24"/>
          <w:szCs w:val="24"/>
          <w:lang w:val="tt-RU" w:eastAsia="ru-RU"/>
        </w:rPr>
        <w:t xml:space="preserve"> </w:t>
      </w:r>
      <w:r w:rsidRPr="00A81AD0">
        <w:rPr>
          <w:rFonts w:ascii="Times New Roman" w:eastAsia="Times New Roman" w:hAnsi="Times New Roman" w:cs="Times New Roman"/>
          <w:b/>
          <w:sz w:val="24"/>
          <w:szCs w:val="24"/>
          <w:lang w:val="tt-RU" w:eastAsia="ru-RU"/>
        </w:rPr>
        <w:t>Татар теленнән эш программасы</w:t>
      </w:r>
    </w:p>
    <w:p w:rsidR="00C62FAA" w:rsidRPr="008D0536" w:rsidRDefault="00A81AD0" w:rsidP="00A81AD0">
      <w:pPr>
        <w:tabs>
          <w:tab w:val="center" w:pos="7285"/>
          <w:tab w:val="left" w:pos="10605"/>
        </w:tabs>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tab/>
        <w:t>7</w:t>
      </w:r>
      <w:r w:rsidRPr="00A81AD0">
        <w:rPr>
          <w:rFonts w:ascii="Times New Roman" w:eastAsia="Times New Roman" w:hAnsi="Times New Roman" w:cs="Times New Roman"/>
          <w:b/>
          <w:sz w:val="24"/>
          <w:szCs w:val="24"/>
          <w:lang w:val="tt-RU" w:eastAsia="ru-RU"/>
        </w:rPr>
        <w:t xml:space="preserve"> нч</w:t>
      </w:r>
      <w:r>
        <w:rPr>
          <w:rFonts w:ascii="Times New Roman" w:eastAsia="Times New Roman" w:hAnsi="Times New Roman" w:cs="Times New Roman"/>
          <w:b/>
          <w:sz w:val="24"/>
          <w:szCs w:val="24"/>
          <w:lang w:val="tt-RU" w:eastAsia="ru-RU"/>
        </w:rPr>
        <w:t>е сыйныф</w:t>
      </w:r>
      <w:r w:rsidRPr="00A81AD0">
        <w:rPr>
          <w:rFonts w:ascii="Times New Roman" w:eastAsia="Times New Roman" w:hAnsi="Times New Roman" w:cs="Times New Roman"/>
          <w:b/>
          <w:sz w:val="24"/>
          <w:szCs w:val="24"/>
          <w:lang w:val="tt-RU" w:eastAsia="ru-RU"/>
        </w:rPr>
        <w:t xml:space="preserve"> (</w:t>
      </w:r>
      <w:r>
        <w:rPr>
          <w:rFonts w:ascii="Times New Roman" w:eastAsia="Times New Roman" w:hAnsi="Times New Roman" w:cs="Times New Roman"/>
          <w:b/>
          <w:sz w:val="24"/>
          <w:szCs w:val="24"/>
          <w:lang w:val="tt-RU" w:eastAsia="ru-RU"/>
        </w:rPr>
        <w:t>10</w:t>
      </w:r>
      <w:r w:rsidRPr="00A81AD0">
        <w:rPr>
          <w:rFonts w:ascii="Times New Roman" w:eastAsia="Times New Roman" w:hAnsi="Times New Roman" w:cs="Times New Roman"/>
          <w:b/>
          <w:sz w:val="24"/>
          <w:szCs w:val="24"/>
          <w:lang w:val="tt-RU" w:eastAsia="ru-RU"/>
        </w:rPr>
        <w:t>5 сәг)</w:t>
      </w:r>
      <w:r w:rsidR="008D0536">
        <w:rPr>
          <w:rFonts w:ascii="Times New Roman" w:eastAsia="Times New Roman" w:hAnsi="Times New Roman" w:cs="Times New Roman"/>
          <w:b/>
          <w:sz w:val="24"/>
          <w:szCs w:val="24"/>
          <w:lang w:val="tt-RU" w:eastAsia="ru-RU"/>
        </w:rPr>
        <w:t>(рус төркеме)</w:t>
      </w:r>
    </w:p>
    <w:p w:rsidR="00C62FAA" w:rsidRPr="00C62FAA" w:rsidRDefault="00C62FAA" w:rsidP="00C62FAA">
      <w:pPr>
        <w:spacing w:after="0" w:line="240" w:lineRule="auto"/>
        <w:jc w:val="both"/>
        <w:rPr>
          <w:rFonts w:ascii="Times New Roman" w:eastAsia="Times New Roman" w:hAnsi="Times New Roman" w:cs="Times New Roman"/>
          <w:b/>
          <w:bCs/>
          <w:sz w:val="24"/>
          <w:szCs w:val="24"/>
          <w:lang w:val="tt-RU" w:eastAsia="ru-RU"/>
        </w:rPr>
      </w:pPr>
      <w:r w:rsidRPr="00C62FAA">
        <w:rPr>
          <w:rFonts w:ascii="Times New Roman" w:eastAsia="Times New Roman" w:hAnsi="Times New Roman" w:cs="Times New Roman"/>
          <w:sz w:val="24"/>
          <w:szCs w:val="24"/>
          <w:lang w:val="tt-RU" w:eastAsia="ru-RU"/>
        </w:rPr>
        <w:t xml:space="preserve">                                                                           </w:t>
      </w:r>
      <w:r>
        <w:rPr>
          <w:rFonts w:ascii="Times New Roman" w:eastAsia="Times New Roman" w:hAnsi="Times New Roman" w:cs="Times New Roman"/>
          <w:sz w:val="24"/>
          <w:szCs w:val="24"/>
          <w:lang w:val="tt-RU" w:eastAsia="ru-RU"/>
        </w:rPr>
        <w:t xml:space="preserve">                    </w:t>
      </w:r>
      <w:r w:rsidRPr="00C62FAA">
        <w:rPr>
          <w:rFonts w:ascii="Times New Roman" w:eastAsia="Times New Roman" w:hAnsi="Times New Roman" w:cs="Times New Roman"/>
          <w:sz w:val="24"/>
          <w:szCs w:val="24"/>
          <w:lang w:val="tt-RU" w:eastAsia="ru-RU"/>
        </w:rPr>
        <w:t xml:space="preserve">    </w:t>
      </w:r>
      <w:r w:rsidRPr="00C62FAA">
        <w:rPr>
          <w:rFonts w:ascii="Times New Roman" w:eastAsia="Times New Roman" w:hAnsi="Times New Roman" w:cs="Times New Roman"/>
          <w:b/>
          <w:bCs/>
          <w:sz w:val="24"/>
          <w:szCs w:val="24"/>
          <w:lang w:val="tt-RU" w:eastAsia="ru-RU"/>
        </w:rPr>
        <w:t>Аңлатма язуы</w:t>
      </w:r>
    </w:p>
    <w:p w:rsidR="00C62FAA" w:rsidRPr="00C62FAA" w:rsidRDefault="00C62FAA" w:rsidP="00C62FAA">
      <w:pPr>
        <w:spacing w:after="0" w:line="240" w:lineRule="auto"/>
        <w:jc w:val="both"/>
        <w:rPr>
          <w:rFonts w:ascii="Times New Roman" w:eastAsia="Times New Roman" w:hAnsi="Times New Roman" w:cs="Times New Roman"/>
          <w:sz w:val="24"/>
          <w:szCs w:val="24"/>
          <w:lang w:val="tt-RU" w:eastAsia="ru-RU"/>
        </w:rPr>
      </w:pPr>
      <w:r w:rsidRPr="00C62FAA">
        <w:rPr>
          <w:rFonts w:ascii="Times New Roman" w:eastAsia="Times New Roman" w:hAnsi="Times New Roman" w:cs="Times New Roman"/>
          <w:sz w:val="24"/>
          <w:szCs w:val="24"/>
          <w:lang w:val="tt-RU" w:eastAsia="ru-RU"/>
        </w:rPr>
        <w:t xml:space="preserve"> </w:t>
      </w:r>
    </w:p>
    <w:p w:rsidR="00C62FAA" w:rsidRPr="00C62FAA" w:rsidRDefault="00C62FAA" w:rsidP="00C62FAA">
      <w:pPr>
        <w:spacing w:after="0" w:line="240" w:lineRule="auto"/>
        <w:jc w:val="both"/>
        <w:rPr>
          <w:rFonts w:ascii="Times New Roman" w:eastAsia="Times New Roman" w:hAnsi="Times New Roman" w:cs="Times New Roman"/>
          <w:sz w:val="24"/>
          <w:szCs w:val="24"/>
          <w:lang w:val="tt-RU" w:eastAsia="ru-RU"/>
        </w:rPr>
      </w:pPr>
      <w:r w:rsidRPr="00C62FAA">
        <w:rPr>
          <w:rFonts w:ascii="Times New Roman" w:eastAsia="Times New Roman" w:hAnsi="Times New Roman" w:cs="Times New Roman"/>
          <w:sz w:val="24"/>
          <w:szCs w:val="24"/>
          <w:lang w:val="tt-RU" w:eastAsia="ru-RU"/>
        </w:rPr>
        <w:t xml:space="preserve">   Эш программасы  түбәндәге дәүләт документларына нигезләнеп төзелде:</w:t>
      </w:r>
    </w:p>
    <w:p w:rsidR="00C62FAA" w:rsidRPr="00C62FAA" w:rsidRDefault="00C62FAA" w:rsidP="00C62FAA">
      <w:pPr>
        <w:spacing w:after="0" w:line="240" w:lineRule="auto"/>
        <w:jc w:val="both"/>
        <w:rPr>
          <w:rFonts w:ascii="Times New Roman" w:eastAsia="Times New Roman" w:hAnsi="Times New Roman" w:cs="Times New Roman"/>
          <w:sz w:val="24"/>
          <w:szCs w:val="24"/>
          <w:lang w:val="tt-RU" w:eastAsia="ru-RU"/>
        </w:rPr>
      </w:pPr>
    </w:p>
    <w:p w:rsidR="00C62FAA" w:rsidRPr="00C62FAA" w:rsidRDefault="00C62FAA" w:rsidP="00C62FAA">
      <w:pPr>
        <w:spacing w:after="0" w:line="240" w:lineRule="auto"/>
        <w:jc w:val="both"/>
        <w:rPr>
          <w:rFonts w:ascii="Times New Roman" w:eastAsia="Times New Roman" w:hAnsi="Times New Roman" w:cs="Times New Roman"/>
          <w:sz w:val="24"/>
          <w:szCs w:val="24"/>
          <w:lang w:val="tt-RU" w:eastAsia="ru-RU"/>
        </w:rPr>
      </w:pPr>
      <w:r w:rsidRPr="00C62FAA">
        <w:rPr>
          <w:rFonts w:ascii="Times New Roman" w:eastAsia="Times New Roman" w:hAnsi="Times New Roman" w:cs="Times New Roman"/>
          <w:sz w:val="24"/>
          <w:szCs w:val="24"/>
          <w:lang w:val="tt-RU" w:eastAsia="ru-RU"/>
        </w:rPr>
        <w:t xml:space="preserve"> 1.“Россия Федерациясендә мәгариф турында” Федераль Законы, декабрь, 2012 ел.</w:t>
      </w:r>
    </w:p>
    <w:p w:rsidR="00C62FAA" w:rsidRPr="00C62FAA" w:rsidRDefault="00C62FAA" w:rsidP="00C62FAA">
      <w:pPr>
        <w:spacing w:after="0" w:line="240" w:lineRule="auto"/>
        <w:jc w:val="both"/>
        <w:rPr>
          <w:rFonts w:ascii="Times New Roman" w:eastAsia="Times New Roman" w:hAnsi="Times New Roman" w:cs="Times New Roman"/>
          <w:sz w:val="24"/>
          <w:szCs w:val="24"/>
          <w:lang w:val="tt-RU" w:eastAsia="ru-RU"/>
        </w:rPr>
      </w:pPr>
      <w:r w:rsidRPr="00C62FAA">
        <w:rPr>
          <w:rFonts w:ascii="Times New Roman" w:eastAsia="Times New Roman" w:hAnsi="Times New Roman" w:cs="Times New Roman"/>
          <w:sz w:val="24"/>
          <w:szCs w:val="24"/>
          <w:lang w:val="tt-RU" w:eastAsia="ru-RU"/>
        </w:rPr>
        <w:t xml:space="preserve"> 2. “Мәгариф турында” Татарстан Республикасы Законы, 2013 ел.</w:t>
      </w:r>
    </w:p>
    <w:p w:rsidR="00C62FAA" w:rsidRPr="00C62FAA" w:rsidRDefault="00C62FAA" w:rsidP="00C62FAA">
      <w:pPr>
        <w:spacing w:after="0" w:line="240" w:lineRule="auto"/>
        <w:jc w:val="both"/>
        <w:rPr>
          <w:rFonts w:ascii="Times New Roman" w:eastAsia="Times New Roman" w:hAnsi="Times New Roman" w:cs="Times New Roman"/>
          <w:sz w:val="24"/>
          <w:szCs w:val="24"/>
          <w:lang w:val="tt-RU" w:eastAsia="ru-RU"/>
        </w:rPr>
      </w:pPr>
      <w:r w:rsidRPr="00C62FAA">
        <w:rPr>
          <w:rFonts w:ascii="Times New Roman" w:eastAsia="Times New Roman" w:hAnsi="Times New Roman" w:cs="Times New Roman"/>
          <w:sz w:val="24"/>
          <w:szCs w:val="24"/>
          <w:lang w:val="tt-RU" w:eastAsia="ru-RU"/>
        </w:rPr>
        <w:t xml:space="preserve"> 3. “Татарстан Республикасы дәүләт телләре һәм Татарстан Республикасында башка телләр турында” Татарстан Республикасы Законы (2004 ел, 1 июль).</w:t>
      </w:r>
    </w:p>
    <w:p w:rsidR="00C62FAA" w:rsidRPr="00C62FAA" w:rsidRDefault="00C62FAA" w:rsidP="00C62FAA">
      <w:pPr>
        <w:spacing w:after="0" w:line="240" w:lineRule="auto"/>
        <w:jc w:val="both"/>
        <w:rPr>
          <w:rFonts w:ascii="Times New Roman" w:eastAsia="Times New Roman" w:hAnsi="Times New Roman" w:cs="Times New Roman"/>
          <w:sz w:val="24"/>
          <w:szCs w:val="24"/>
          <w:lang w:val="tt-RU" w:eastAsia="ru-RU"/>
        </w:rPr>
      </w:pPr>
      <w:r w:rsidRPr="00C62FAA">
        <w:rPr>
          <w:rFonts w:ascii="Times New Roman" w:eastAsia="Times New Roman" w:hAnsi="Times New Roman" w:cs="Times New Roman"/>
          <w:sz w:val="24"/>
          <w:szCs w:val="24"/>
          <w:lang w:val="tt-RU" w:eastAsia="ru-RU"/>
        </w:rPr>
        <w:t xml:space="preserve"> 4. Төп гомуми  һәм урта белем бирү мәктәпләре өчен рус телендә сөйләшүче балаларга татар телен һәм әдәбиятын  укыту буенча үрнәк  программа (5-9 нчы сыйныфлар) / Төзүче-авторлар – Р.З. Хәйдарова, К.С.Фәтхуллова, Г.М. Әхмәтҗанова. – Казан, Татарстан Республикасы Мәгариф һәм фән министрлыгы, 2013.</w:t>
      </w:r>
    </w:p>
    <w:p w:rsidR="00C62FAA" w:rsidRPr="00C62FAA" w:rsidRDefault="00C62FAA" w:rsidP="00C62FAA">
      <w:pPr>
        <w:spacing w:after="0" w:line="240" w:lineRule="auto"/>
        <w:contextualSpacing/>
        <w:jc w:val="both"/>
        <w:rPr>
          <w:rFonts w:ascii="Times New Roman" w:eastAsia="Calibri" w:hAnsi="Times New Roman" w:cs="Times New Roman"/>
          <w:sz w:val="24"/>
          <w:szCs w:val="24"/>
          <w:lang w:val="tt-RU"/>
        </w:rPr>
      </w:pPr>
      <w:r w:rsidRPr="00C62FAA">
        <w:rPr>
          <w:rFonts w:ascii="Times New Roman" w:eastAsia="Times New Roman" w:hAnsi="Times New Roman" w:cs="Times New Roman"/>
          <w:sz w:val="24"/>
          <w:szCs w:val="24"/>
          <w:lang w:val="tt-RU" w:eastAsia="ru-RU"/>
        </w:rPr>
        <w:t xml:space="preserve"> </w:t>
      </w:r>
      <w:r w:rsidRPr="00C62FAA">
        <w:rPr>
          <w:rFonts w:ascii="Times New Roman" w:eastAsia="Calibri" w:hAnsi="Times New Roman" w:cs="Times New Roman"/>
          <w:sz w:val="24"/>
          <w:szCs w:val="24"/>
          <w:lang w:val="tt-RU"/>
        </w:rPr>
        <w:t>5. Казан шәһәре Совет районы  муниципаль бюджет белем  бирү учреждениесенең “166 нчы урта гомуми белем бирү мәктәбе”  төп гомуми белем бирү өчен (</w:t>
      </w:r>
      <w:r w:rsidRPr="00C62FAA">
        <w:rPr>
          <w:rFonts w:ascii="Calibri" w:eastAsia="Calibri" w:hAnsi="Calibri" w:cs="Times New Roman"/>
          <w:sz w:val="24"/>
          <w:szCs w:val="24"/>
          <w:lang w:val="tt-RU"/>
        </w:rPr>
        <w:t>2</w:t>
      </w:r>
      <w:r w:rsidRPr="00C62FAA">
        <w:rPr>
          <w:rFonts w:ascii="Times New Roman" w:eastAsia="Calibri" w:hAnsi="Times New Roman" w:cs="Times New Roman"/>
          <w:sz w:val="24"/>
          <w:szCs w:val="24"/>
          <w:lang w:val="tt-RU"/>
        </w:rPr>
        <w:t xml:space="preserve"> нче баскыч) укыту программасы</w:t>
      </w:r>
    </w:p>
    <w:p w:rsidR="00C62FAA" w:rsidRPr="00C62FAA" w:rsidRDefault="00C62FAA" w:rsidP="00C62FAA">
      <w:pPr>
        <w:spacing w:after="0" w:line="240" w:lineRule="auto"/>
        <w:contextualSpacing/>
        <w:jc w:val="both"/>
        <w:rPr>
          <w:rFonts w:ascii="Times New Roman" w:eastAsia="Calibri" w:hAnsi="Times New Roman" w:cs="Times New Roman"/>
          <w:sz w:val="24"/>
          <w:szCs w:val="24"/>
          <w:lang w:val="tt-RU"/>
        </w:rPr>
      </w:pPr>
      <w:r w:rsidRPr="00C62FAA">
        <w:rPr>
          <w:rFonts w:ascii="Times New Roman" w:eastAsia="Calibri" w:hAnsi="Times New Roman" w:cs="Times New Roman"/>
          <w:sz w:val="24"/>
          <w:szCs w:val="24"/>
          <w:lang w:val="tt-RU"/>
        </w:rPr>
        <w:t>6. Казан шәһәре Совет районы  муниципаль бюджет белем  бирү учреждениесенең “166 нчы урта гомуми белем бирү мәктәбе”нең  2015-2016 нчы уку елына укыту планы.</w:t>
      </w:r>
    </w:p>
    <w:p w:rsidR="00C62FAA" w:rsidRPr="00C62FAA" w:rsidRDefault="00C62FAA" w:rsidP="00C62FAA">
      <w:pPr>
        <w:spacing w:after="0" w:line="240" w:lineRule="auto"/>
        <w:contextualSpacing/>
        <w:jc w:val="both"/>
        <w:rPr>
          <w:rFonts w:ascii="Times New Roman" w:eastAsia="Calibri" w:hAnsi="Times New Roman" w:cs="Times New Roman"/>
          <w:sz w:val="24"/>
          <w:szCs w:val="24"/>
        </w:rPr>
      </w:pPr>
      <w:r w:rsidRPr="00C62FAA">
        <w:rPr>
          <w:rFonts w:ascii="Times New Roman" w:eastAsia="Calibri" w:hAnsi="Times New Roman" w:cs="Times New Roman"/>
          <w:sz w:val="24"/>
          <w:szCs w:val="24"/>
          <w:lang w:val="tt-RU"/>
        </w:rPr>
        <w:t>7.Дәреслекләрнең регионал</w:t>
      </w:r>
      <w:r w:rsidRPr="00C62FAA">
        <w:rPr>
          <w:rFonts w:ascii="Times New Roman" w:eastAsia="Calibri" w:hAnsi="Times New Roman" w:cs="Times New Roman"/>
          <w:sz w:val="24"/>
          <w:szCs w:val="24"/>
        </w:rPr>
        <w:t>ь исемлеге,</w:t>
      </w:r>
      <w:r w:rsidRPr="00C62FAA">
        <w:rPr>
          <w:rFonts w:ascii="Times New Roman" w:eastAsia="Times New Roman" w:hAnsi="Times New Roman" w:cs="Times New Roman"/>
          <w:sz w:val="24"/>
          <w:szCs w:val="24"/>
          <w:lang w:val="tt-RU" w:eastAsia="ru-RU"/>
        </w:rPr>
        <w:t xml:space="preserve"> Татарстан Республикасы Мәгариф һәм фән министрлыгы </w:t>
      </w:r>
      <w:r w:rsidRPr="00C62FAA">
        <w:rPr>
          <w:rFonts w:ascii="Times New Roman" w:eastAsia="Calibri" w:hAnsi="Times New Roman" w:cs="Times New Roman"/>
          <w:sz w:val="24"/>
          <w:szCs w:val="24"/>
        </w:rPr>
        <w:t xml:space="preserve"> приказы№576, 8.06.2015 нче ел.</w:t>
      </w:r>
    </w:p>
    <w:p w:rsidR="00C62FAA" w:rsidRPr="00C62FAA" w:rsidRDefault="00C62FAA" w:rsidP="00C62FAA">
      <w:pPr>
        <w:spacing w:after="0" w:line="240" w:lineRule="auto"/>
        <w:contextualSpacing/>
        <w:jc w:val="both"/>
        <w:rPr>
          <w:rFonts w:ascii="Times New Roman" w:eastAsia="Calibri" w:hAnsi="Times New Roman" w:cs="Times New Roman"/>
          <w:sz w:val="24"/>
          <w:szCs w:val="24"/>
          <w:lang w:val="tt-RU"/>
        </w:rPr>
      </w:pPr>
      <w:r w:rsidRPr="00C62FAA">
        <w:rPr>
          <w:rFonts w:ascii="Times New Roman" w:eastAsia="Times New Roman" w:hAnsi="Times New Roman" w:cs="Times New Roman"/>
          <w:sz w:val="24"/>
          <w:szCs w:val="24"/>
          <w:lang w:val="tt-RU" w:eastAsia="ru-RU"/>
        </w:rPr>
        <w:t>8. ТР Мәгариф һәм фән министрлыгының “Федераль дәүләт белем стандартлары нигезендә мәктәпләрдә татар телен һәм әдәбиятын укыту турында” 12138/13 номерлы (7.09.2013) хаты.</w:t>
      </w:r>
    </w:p>
    <w:p w:rsidR="00C62FAA" w:rsidRPr="00C62FAA" w:rsidRDefault="00C62FAA" w:rsidP="00C62FAA">
      <w:pPr>
        <w:spacing w:after="0" w:line="240" w:lineRule="auto"/>
        <w:contextualSpacing/>
        <w:jc w:val="both"/>
        <w:rPr>
          <w:rFonts w:ascii="SL_Times New Roman" w:eastAsia="Times New Roman" w:hAnsi="SL_Times New Roman" w:cs="Times New Roman"/>
          <w:sz w:val="24"/>
          <w:szCs w:val="24"/>
          <w:lang w:val="tt-RU" w:eastAsia="ru-RU"/>
        </w:rPr>
      </w:pPr>
      <w:r w:rsidRPr="00C62FAA">
        <w:rPr>
          <w:rFonts w:ascii="SL_Times New Roman" w:eastAsia="Times New Roman" w:hAnsi="SL_Times New Roman" w:cs="Times New Roman"/>
          <w:sz w:val="24"/>
          <w:szCs w:val="24"/>
          <w:lang w:val="tt-RU" w:eastAsia="ru-RU"/>
        </w:rPr>
        <w:t xml:space="preserve">        </w:t>
      </w:r>
    </w:p>
    <w:p w:rsidR="009F627E" w:rsidRPr="00A81AD0" w:rsidRDefault="00C62FAA" w:rsidP="00A81AD0">
      <w:pPr>
        <w:spacing w:after="0" w:line="240" w:lineRule="auto"/>
        <w:contextualSpacing/>
        <w:jc w:val="both"/>
        <w:rPr>
          <w:rStyle w:val="FontStyle12"/>
          <w:rFonts w:ascii="Times New Roman" w:eastAsia="Calibri" w:hAnsi="Times New Roman" w:cs="Times New Roman"/>
          <w:sz w:val="24"/>
          <w:szCs w:val="24"/>
          <w:lang w:val="tt-RU"/>
        </w:rPr>
      </w:pPr>
      <w:r w:rsidRPr="00C62FAA">
        <w:rPr>
          <w:rFonts w:ascii="SL_Times New Roman" w:eastAsia="Times New Roman" w:hAnsi="SL_Times New Roman" w:cs="Times New Roman"/>
          <w:sz w:val="24"/>
          <w:szCs w:val="24"/>
          <w:lang w:val="tt-RU" w:eastAsia="ru-RU"/>
        </w:rPr>
        <w:t>Дәреслек:</w:t>
      </w:r>
      <w:r w:rsidRPr="00C62FAA">
        <w:rPr>
          <w:rFonts w:ascii="SL_Times New Roman" w:eastAsia="Times New Roman" w:hAnsi="SL_Times New Roman" w:cs="Times New Roman"/>
          <w:b/>
          <w:sz w:val="24"/>
          <w:szCs w:val="24"/>
          <w:lang w:val="tt-RU" w:eastAsia="ru-RU"/>
        </w:rPr>
        <w:t xml:space="preserve"> </w:t>
      </w:r>
      <w:r>
        <w:rPr>
          <w:rFonts w:ascii="Times New Roman" w:eastAsia="Calibri" w:hAnsi="Times New Roman" w:cs="Times New Roman"/>
          <w:sz w:val="24"/>
          <w:szCs w:val="24"/>
          <w:lang w:val="tt-RU"/>
        </w:rPr>
        <w:t>Р.З Х</w:t>
      </w:r>
      <w:r>
        <w:rPr>
          <w:rFonts w:ascii="Times New Roman" w:eastAsia="Calibri" w:hAnsi="Times New Roman" w:cs="Times New Roman"/>
          <w:sz w:val="24"/>
          <w:szCs w:val="24"/>
        </w:rPr>
        <w:t>әйдаоова,Р.Л.Малафеева</w:t>
      </w:r>
      <w:r>
        <w:rPr>
          <w:rFonts w:ascii="Times New Roman" w:eastAsia="Calibri" w:hAnsi="Times New Roman" w:cs="Times New Roman"/>
          <w:sz w:val="24"/>
          <w:szCs w:val="24"/>
          <w:lang w:val="tt-RU"/>
        </w:rPr>
        <w:t xml:space="preserve"> Татар теле</w:t>
      </w:r>
      <w:r w:rsidRPr="00C62FAA">
        <w:rPr>
          <w:rFonts w:ascii="Times New Roman" w:eastAsia="Calibri" w:hAnsi="Times New Roman" w:cs="Times New Roman"/>
          <w:sz w:val="24"/>
          <w:szCs w:val="24"/>
          <w:lang w:val="tt-RU"/>
        </w:rPr>
        <w:t>. Рус телендә төп  гомуми белем бирү мәктәбенең 7 нче сыйныфы  өчен дәреслек (татар телен өйрәнүче</w:t>
      </w:r>
      <w:r>
        <w:rPr>
          <w:rFonts w:ascii="Times New Roman" w:eastAsia="Calibri" w:hAnsi="Times New Roman" w:cs="Times New Roman"/>
          <w:sz w:val="24"/>
          <w:szCs w:val="24"/>
          <w:lang w:val="tt-RU"/>
        </w:rPr>
        <w:t xml:space="preserve"> укучылар өчен), </w:t>
      </w:r>
      <w:r w:rsidRPr="00C62FAA">
        <w:rPr>
          <w:rFonts w:ascii="Times New Roman" w:eastAsia="Calibri" w:hAnsi="Times New Roman" w:cs="Times New Roman"/>
          <w:sz w:val="24"/>
          <w:szCs w:val="24"/>
          <w:lang w:val="tt-RU"/>
        </w:rPr>
        <w:t xml:space="preserve">  - Казан, </w:t>
      </w:r>
      <w:r>
        <w:rPr>
          <w:rFonts w:ascii="Times New Roman" w:eastAsia="Calibri" w:hAnsi="Times New Roman" w:cs="Times New Roman"/>
          <w:sz w:val="24"/>
          <w:szCs w:val="24"/>
          <w:lang w:val="tt-RU"/>
        </w:rPr>
        <w:t>“Мәгариф- Вакыт” нәшрият,2014 нче ел</w:t>
      </w:r>
      <w:bookmarkStart w:id="0" w:name="_GoBack"/>
      <w:bookmarkEnd w:id="0"/>
    </w:p>
    <w:p w:rsidR="009F627E" w:rsidRPr="00392C49" w:rsidRDefault="00C62FAA" w:rsidP="00C62FAA">
      <w:pPr>
        <w:pStyle w:val="Style3"/>
        <w:widowControl/>
        <w:spacing w:before="62"/>
        <w:rPr>
          <w:rStyle w:val="FontStyle13"/>
          <w:noProof/>
          <w:sz w:val="24"/>
          <w:szCs w:val="24"/>
          <w:lang w:val="tt-RU"/>
        </w:rPr>
      </w:pPr>
      <w:r>
        <w:rPr>
          <w:rStyle w:val="FontStyle13"/>
          <w:noProof/>
          <w:sz w:val="24"/>
          <w:szCs w:val="24"/>
          <w:lang w:val="tt-RU"/>
        </w:rPr>
        <w:t xml:space="preserve">                                                                                            </w:t>
      </w:r>
      <w:r w:rsidR="009F627E" w:rsidRPr="00392C49">
        <w:rPr>
          <w:rStyle w:val="FontStyle13"/>
          <w:noProof/>
          <w:sz w:val="24"/>
          <w:szCs w:val="24"/>
          <w:lang w:val="tt-RU"/>
        </w:rPr>
        <w:t>Татар теле укытуның максатлары</w:t>
      </w:r>
    </w:p>
    <w:p w:rsidR="009F627E" w:rsidRPr="00392C49" w:rsidRDefault="009F627E" w:rsidP="00BF0A05">
      <w:pPr>
        <w:pStyle w:val="Style4"/>
        <w:widowControl/>
        <w:spacing w:before="216" w:line="240" w:lineRule="auto"/>
        <w:rPr>
          <w:rFonts w:ascii="Times New Roman" w:hAnsi="Times New Roman" w:cs="Times New Roman"/>
          <w:noProof/>
          <w:lang w:val="tt-RU"/>
        </w:rPr>
      </w:pPr>
      <w:r w:rsidRPr="00392C49">
        <w:rPr>
          <w:rStyle w:val="FontStyle14"/>
          <w:noProof/>
          <w:sz w:val="24"/>
          <w:szCs w:val="24"/>
          <w:lang w:val="tt-RU"/>
        </w:rPr>
        <w:t>Рус телле балаларга татар теле укыту максатлары берничә юнәлешне үз эченә ала: танып белү, үстерү, тәрбияви, белем бирү юнәлешләре.</w:t>
      </w:r>
    </w:p>
    <w:p w:rsidR="009F627E" w:rsidRPr="000A1370" w:rsidRDefault="009F627E" w:rsidP="00BF0A05">
      <w:pPr>
        <w:pStyle w:val="Style5"/>
        <w:widowControl/>
        <w:spacing w:before="14"/>
        <w:jc w:val="center"/>
        <w:rPr>
          <w:rStyle w:val="FontStyle16"/>
          <w:noProof/>
          <w:lang w:val="tt-RU"/>
        </w:rPr>
      </w:pPr>
      <w:r w:rsidRPr="000A1370">
        <w:rPr>
          <w:rStyle w:val="FontStyle16"/>
          <w:noProof/>
          <w:lang w:val="tt-RU"/>
        </w:rPr>
        <w:t>Танып белү максатының эчтәлеге</w:t>
      </w:r>
    </w:p>
    <w:p w:rsidR="009F627E" w:rsidRPr="000A1370" w:rsidRDefault="009F627E" w:rsidP="00BF0A05">
      <w:pPr>
        <w:pStyle w:val="Style4"/>
        <w:widowControl/>
        <w:spacing w:before="158" w:line="240" w:lineRule="auto"/>
        <w:rPr>
          <w:rStyle w:val="FontStyle14"/>
          <w:noProof/>
          <w:sz w:val="24"/>
          <w:szCs w:val="24"/>
          <w:lang w:val="tt-RU"/>
        </w:rPr>
      </w:pPr>
      <w:r w:rsidRPr="000A1370">
        <w:rPr>
          <w:rStyle w:val="FontStyle14"/>
          <w:noProof/>
          <w:sz w:val="24"/>
          <w:szCs w:val="24"/>
          <w:lang w:val="tt-RU"/>
        </w:rPr>
        <w:t>Татарстан Республикасында яшәүче һәр милләт кешесенә, үз халкы тарихыннан тыш, шушы төбәктә төп халык булып торган та</w:t>
      </w:r>
      <w:r w:rsidRPr="000A1370">
        <w:rPr>
          <w:rStyle w:val="FontStyle14"/>
          <w:noProof/>
          <w:sz w:val="24"/>
          <w:szCs w:val="24"/>
          <w:lang w:val="tt-RU"/>
        </w:rPr>
        <w:softHyphen/>
        <w:t>тар халкы мәдәнияте, гореф-гадәтләре, тарихи үткәне, бүгенгесе ту</w:t>
      </w:r>
      <w:r w:rsidRPr="000A1370">
        <w:rPr>
          <w:rStyle w:val="FontStyle14"/>
          <w:noProof/>
          <w:sz w:val="24"/>
          <w:szCs w:val="24"/>
          <w:lang w:val="tt-RU"/>
        </w:rPr>
        <w:softHyphen/>
        <w:t>рында хәбәрдар булу, киләчәген күзаллау зарур. Татар халкы белән үзара тыгыз элемтәдә яшәүче башка милләт кешеләре татарларның милли бәйрәмнәрен, традицияләрен аңларга, хөрмәт итәргә, әдәбият-сәнгать әһелләренең иҗади казанышлары белән үзен рухи яктан бае</w:t>
      </w:r>
      <w:r w:rsidRPr="000A1370">
        <w:rPr>
          <w:rStyle w:val="FontStyle14"/>
          <w:noProof/>
          <w:sz w:val="24"/>
          <w:szCs w:val="24"/>
          <w:lang w:val="tt-RU"/>
        </w:rPr>
        <w:softHyphen/>
        <w:t xml:space="preserve">та алу мөмкинлегеннән файдаланырга тиеш, дип саныйбыз. Дәреслек эчтәлеге </w:t>
      </w:r>
      <w:r w:rsidRPr="000A1370">
        <w:rPr>
          <w:rStyle w:val="FontStyle14"/>
          <w:noProof/>
          <w:sz w:val="24"/>
          <w:szCs w:val="24"/>
          <w:lang w:val="tt-RU"/>
        </w:rPr>
        <w:lastRenderedPageBreak/>
        <w:t xml:space="preserve">телгә өйрәтү процессын бала өчен «башка дөньяга тәрәзә ачу» </w:t>
      </w:r>
      <w:r w:rsidRPr="000A1370">
        <w:rPr>
          <w:rStyle w:val="FontStyle15"/>
          <w:noProof/>
          <w:sz w:val="24"/>
          <w:szCs w:val="24"/>
          <w:lang w:val="tt-RU"/>
        </w:rPr>
        <w:t xml:space="preserve">(ИЖБим.) </w:t>
      </w:r>
      <w:r w:rsidRPr="000A1370">
        <w:rPr>
          <w:rStyle w:val="FontStyle14"/>
          <w:noProof/>
          <w:sz w:val="24"/>
          <w:szCs w:val="24"/>
          <w:lang w:val="tt-RU"/>
        </w:rPr>
        <w:t>булырлык һәм шуның аркылы аның үз яшәешен дә тулы</w:t>
      </w:r>
      <w:r w:rsidRPr="000A1370">
        <w:rPr>
          <w:rStyle w:val="FontStyle14"/>
          <w:noProof/>
          <w:sz w:val="24"/>
          <w:szCs w:val="24"/>
          <w:lang w:val="tt-RU"/>
        </w:rPr>
        <w:softHyphen/>
        <w:t>рак аңлавына ярдәм итәрлек итеп сайланды.</w:t>
      </w:r>
    </w:p>
    <w:p w:rsidR="009F627E" w:rsidRPr="000A1370" w:rsidRDefault="009F627E" w:rsidP="00BF0A05">
      <w:pPr>
        <w:pStyle w:val="Style4"/>
        <w:widowControl/>
        <w:spacing w:before="5" w:line="240" w:lineRule="auto"/>
        <w:ind w:firstLine="571"/>
        <w:rPr>
          <w:rStyle w:val="FontStyle14"/>
          <w:noProof/>
          <w:sz w:val="24"/>
          <w:szCs w:val="24"/>
          <w:lang w:val="tt-RU"/>
        </w:rPr>
      </w:pPr>
      <w:r w:rsidRPr="000A1370">
        <w:rPr>
          <w:rStyle w:val="FontStyle14"/>
          <w:noProof/>
          <w:sz w:val="24"/>
          <w:szCs w:val="24"/>
          <w:lang w:val="tt-RU"/>
        </w:rPr>
        <w:t>Программа материалын өйрәнү барышында укучыларның Та</w:t>
      </w:r>
      <w:r w:rsidRPr="000A1370">
        <w:rPr>
          <w:rStyle w:val="FontStyle14"/>
          <w:noProof/>
          <w:sz w:val="24"/>
          <w:szCs w:val="24"/>
          <w:lang w:val="tt-RU"/>
        </w:rPr>
        <w:softHyphen/>
        <w:t>тарстан Республикасында яшәүче милләтләр, Татарстанның дәүләт символлары, республиканың территориясе, географик урыны; баш</w:t>
      </w:r>
      <w:r w:rsidRPr="000A1370">
        <w:rPr>
          <w:rStyle w:val="FontStyle14"/>
          <w:noProof/>
          <w:sz w:val="24"/>
          <w:szCs w:val="24"/>
          <w:lang w:val="tt-RU"/>
        </w:rPr>
        <w:softHyphen/>
        <w:t>калабыз Казанның тарихи үткәне, бүгенге йөзе, киләчәккә юнәлеше; татар сәнгатенең төрле тармаклары, күренекле шәхесләр турында би</w:t>
      </w:r>
      <w:r w:rsidRPr="000A1370">
        <w:rPr>
          <w:rStyle w:val="FontStyle14"/>
          <w:noProof/>
          <w:sz w:val="24"/>
          <w:szCs w:val="24"/>
          <w:lang w:val="tt-RU"/>
        </w:rPr>
        <w:softHyphen/>
        <w:t>лгеле бер мәгълүмат алуы максат итеп куела.</w:t>
      </w:r>
    </w:p>
    <w:p w:rsidR="009F627E" w:rsidRPr="000A1370" w:rsidRDefault="009F627E" w:rsidP="00BF0A05">
      <w:pPr>
        <w:pStyle w:val="Style6"/>
        <w:widowControl/>
        <w:spacing w:before="19"/>
        <w:jc w:val="center"/>
        <w:rPr>
          <w:rStyle w:val="FontStyle16"/>
          <w:noProof/>
          <w:lang w:val="tt-RU"/>
        </w:rPr>
      </w:pPr>
      <w:r w:rsidRPr="000A1370">
        <w:rPr>
          <w:rStyle w:val="FontStyle16"/>
          <w:noProof/>
          <w:lang w:val="tt-RU"/>
        </w:rPr>
        <w:t>Үстерү максатының эчтәлеге</w:t>
      </w:r>
    </w:p>
    <w:p w:rsidR="009F627E" w:rsidRPr="000A1370" w:rsidRDefault="009F627E" w:rsidP="00BF0A05">
      <w:pPr>
        <w:pStyle w:val="Style4"/>
        <w:widowControl/>
        <w:spacing w:before="163" w:line="240" w:lineRule="auto"/>
        <w:rPr>
          <w:rStyle w:val="FontStyle14"/>
          <w:noProof/>
          <w:sz w:val="24"/>
          <w:szCs w:val="24"/>
          <w:lang w:val="tt-RU"/>
        </w:rPr>
      </w:pPr>
      <w:r w:rsidRPr="000A1370">
        <w:rPr>
          <w:rStyle w:val="FontStyle14"/>
          <w:noProof/>
          <w:sz w:val="24"/>
          <w:szCs w:val="24"/>
          <w:lang w:val="tt-RU"/>
        </w:rPr>
        <w:t>Шәхеснең белемле булуы аның фикерләү сәләте үсеше дәрәҗәсеннән дә тора. Укыту процессында үстерү максатларын да</w:t>
      </w:r>
      <w:r w:rsidRPr="000A1370">
        <w:rPr>
          <w:rStyle w:val="FontStyle14"/>
          <w:noProof/>
          <w:sz w:val="24"/>
          <w:szCs w:val="24"/>
          <w:lang w:val="tt-RU"/>
        </w:rPr>
        <w:softHyphen/>
        <w:t>ими күзаллап эшләү — укытуның гамәли яктан уңышлылыгының алшарты.</w:t>
      </w:r>
    </w:p>
    <w:p w:rsidR="009F627E" w:rsidRPr="000A1370" w:rsidRDefault="009F627E" w:rsidP="00BF0A05">
      <w:pPr>
        <w:pStyle w:val="Style4"/>
        <w:widowControl/>
        <w:spacing w:before="10" w:line="240" w:lineRule="auto"/>
        <w:rPr>
          <w:rStyle w:val="FontStyle14"/>
          <w:noProof/>
          <w:sz w:val="24"/>
          <w:szCs w:val="24"/>
          <w:lang w:val="tt-RU"/>
        </w:rPr>
      </w:pPr>
      <w:r w:rsidRPr="000A1370">
        <w:rPr>
          <w:rStyle w:val="FontStyle14"/>
          <w:noProof/>
          <w:sz w:val="24"/>
          <w:szCs w:val="24"/>
          <w:lang w:val="tt-RU"/>
        </w:rPr>
        <w:t>Балаларның психик яктан камилләшүен түбәндәге юнәлешләрдә үстерүгә аеруча игътибар бирү таләп ителә:</w:t>
      </w:r>
    </w:p>
    <w:p w:rsidR="009F627E" w:rsidRPr="000A1370" w:rsidRDefault="009F627E" w:rsidP="00BF0A05">
      <w:pPr>
        <w:pStyle w:val="Style4"/>
        <w:spacing w:before="10" w:line="240" w:lineRule="auto"/>
        <w:rPr>
          <w:rStyle w:val="FontStyle14"/>
          <w:noProof/>
          <w:sz w:val="24"/>
          <w:szCs w:val="24"/>
          <w:lang w:val="tt-RU"/>
        </w:rPr>
      </w:pPr>
      <w:r w:rsidRPr="000A1370">
        <w:rPr>
          <w:rStyle w:val="FontStyle14"/>
          <w:noProof/>
          <w:sz w:val="24"/>
          <w:szCs w:val="24"/>
          <w:lang w:val="tt-RU"/>
        </w:rPr>
        <w:t>— фикерләүне үстерү белән бәйле психик функцияләр: логик фикерләү, сәбәп-нәтиҗә бәйләнешләрен табу, индуктив, дедуктив фикерләү;</w:t>
      </w:r>
    </w:p>
    <w:p w:rsidR="009F627E" w:rsidRPr="000A1370" w:rsidRDefault="009F627E" w:rsidP="00BF0A05">
      <w:pPr>
        <w:pStyle w:val="Style4"/>
        <w:spacing w:before="10" w:line="240" w:lineRule="auto"/>
        <w:rPr>
          <w:rStyle w:val="FontStyle14"/>
          <w:noProof/>
          <w:sz w:val="24"/>
          <w:szCs w:val="24"/>
          <w:lang w:val="tt-RU"/>
        </w:rPr>
      </w:pPr>
      <w:r w:rsidRPr="000A1370">
        <w:rPr>
          <w:rStyle w:val="FontStyle14"/>
          <w:noProof/>
          <w:sz w:val="24"/>
          <w:szCs w:val="24"/>
          <w:lang w:val="tt-RU"/>
        </w:rPr>
        <w:t>— хәтерне (ихтыярый, ихтыярсыз), игътибарлылыкны үстерү;</w:t>
      </w:r>
    </w:p>
    <w:p w:rsidR="009F627E" w:rsidRPr="000A1370" w:rsidRDefault="009F627E" w:rsidP="00BF0A05">
      <w:pPr>
        <w:pStyle w:val="Style4"/>
        <w:spacing w:before="10" w:line="240" w:lineRule="auto"/>
        <w:rPr>
          <w:rStyle w:val="FontStyle14"/>
          <w:noProof/>
          <w:sz w:val="24"/>
          <w:szCs w:val="24"/>
          <w:lang w:val="tt-RU"/>
        </w:rPr>
      </w:pPr>
      <w:r w:rsidRPr="000A1370">
        <w:rPr>
          <w:rStyle w:val="FontStyle14"/>
          <w:noProof/>
          <w:sz w:val="24"/>
          <w:szCs w:val="24"/>
          <w:lang w:val="tt-RU"/>
        </w:rPr>
        <w:t>— аралаша белү сәләтен үстерү (аралашучанлык, хислелек, эм-патия хисләре);</w:t>
      </w:r>
    </w:p>
    <w:p w:rsidR="009F627E" w:rsidRPr="000A1370" w:rsidRDefault="009F627E" w:rsidP="00BF0A05">
      <w:pPr>
        <w:pStyle w:val="Style4"/>
        <w:spacing w:before="10" w:line="240" w:lineRule="auto"/>
        <w:rPr>
          <w:rStyle w:val="FontStyle14"/>
          <w:noProof/>
          <w:sz w:val="24"/>
          <w:szCs w:val="24"/>
          <w:lang w:val="tt-RU"/>
        </w:rPr>
      </w:pPr>
      <w:r w:rsidRPr="000A1370">
        <w:rPr>
          <w:rStyle w:val="FontStyle14"/>
          <w:noProof/>
          <w:sz w:val="24"/>
          <w:szCs w:val="24"/>
          <w:lang w:val="tt-RU"/>
        </w:rPr>
        <w:t>— ихтыяр кече, максатчанлык, активлык кебек сәләтләрне үстерү.</w:t>
      </w:r>
    </w:p>
    <w:p w:rsidR="009F627E" w:rsidRPr="000A1370" w:rsidRDefault="009F627E" w:rsidP="00BF0A05">
      <w:pPr>
        <w:pStyle w:val="Style4"/>
        <w:spacing w:before="10" w:line="240" w:lineRule="auto"/>
        <w:rPr>
          <w:rStyle w:val="FontStyle14"/>
          <w:noProof/>
          <w:sz w:val="24"/>
          <w:szCs w:val="24"/>
          <w:lang w:val="tt-RU"/>
        </w:rPr>
      </w:pPr>
      <w:r w:rsidRPr="000A1370">
        <w:rPr>
          <w:rStyle w:val="FontStyle14"/>
          <w:noProof/>
          <w:sz w:val="24"/>
          <w:szCs w:val="24"/>
          <w:lang w:val="tt-RU"/>
        </w:rPr>
        <w:t>Программага сайланган эчтәлек нигезендә сөйләм эшчәнлегенең барлык төрләре буенча да эш оештырганда, бу максатлар беренче план¬га куела.</w:t>
      </w:r>
    </w:p>
    <w:p w:rsidR="009F627E" w:rsidRPr="000A1370" w:rsidRDefault="009F627E" w:rsidP="00BF0A05">
      <w:pPr>
        <w:pStyle w:val="Style4"/>
        <w:spacing w:before="10" w:line="240" w:lineRule="auto"/>
        <w:rPr>
          <w:rStyle w:val="FontStyle14"/>
          <w:b/>
          <w:noProof/>
          <w:sz w:val="24"/>
          <w:szCs w:val="24"/>
          <w:lang w:val="tt-RU"/>
        </w:rPr>
      </w:pPr>
      <w:r w:rsidRPr="000A1370">
        <w:rPr>
          <w:rStyle w:val="FontStyle14"/>
          <w:b/>
          <w:noProof/>
          <w:sz w:val="24"/>
          <w:szCs w:val="24"/>
          <w:lang w:val="tt-RU"/>
        </w:rPr>
        <w:t>Тәрбияви максатның эчтәлеге</w:t>
      </w:r>
    </w:p>
    <w:p w:rsidR="009F627E" w:rsidRPr="000A1370" w:rsidRDefault="009F627E" w:rsidP="00BF0A05">
      <w:pPr>
        <w:pStyle w:val="Style4"/>
        <w:spacing w:before="10" w:line="240" w:lineRule="auto"/>
        <w:rPr>
          <w:rStyle w:val="FontStyle14"/>
          <w:noProof/>
          <w:sz w:val="24"/>
          <w:szCs w:val="24"/>
          <w:lang w:val="tt-RU"/>
        </w:rPr>
      </w:pPr>
      <w:r w:rsidRPr="000A1370">
        <w:rPr>
          <w:rStyle w:val="FontStyle14"/>
          <w:noProof/>
          <w:sz w:val="24"/>
          <w:szCs w:val="24"/>
          <w:lang w:val="tt-RU"/>
        </w:rPr>
        <w:t>Тәрбиянең нәтиҗәлелеге, беренче чиратта, укытуның эчтәлеге һәм методлары белән бәйле. Шуңа күрә программа эчтәлеген сайла¬ганда, материалның тәрбияви мөмкинлекләрен исәпкә алу мөһим. Та¬тар теле грамматикасын өйрәнү барышында әхлакый проблемаларны чагылдырган текстлар белән эшләү, ул текстларны лексик-грамматик яктан анализлау белән генә чикләнмичә, текстта күтәрелгән проблема буенча укучыларның үзара фикерләшә, аралаша белүләрен оештыру бик мөһим. Әхлакый проблеманы чагылдырган текстларның эчтәлеге үзе үк коммуникатив мотивациягә ия, шунлыктан дәрестә аралашу ситуациясе булдыру әллә ни кыенлык тудырмый.</w:t>
      </w:r>
    </w:p>
    <w:p w:rsidR="009F627E" w:rsidRPr="000A1370" w:rsidRDefault="009F627E" w:rsidP="00BF0A05">
      <w:pPr>
        <w:pStyle w:val="Style4"/>
        <w:spacing w:before="10" w:line="240" w:lineRule="auto"/>
        <w:rPr>
          <w:rStyle w:val="FontStyle14"/>
          <w:b/>
          <w:noProof/>
          <w:sz w:val="24"/>
          <w:szCs w:val="24"/>
          <w:lang w:val="tt-RU"/>
        </w:rPr>
      </w:pPr>
      <w:r w:rsidRPr="000A1370">
        <w:rPr>
          <w:rStyle w:val="FontStyle14"/>
          <w:b/>
          <w:noProof/>
          <w:sz w:val="24"/>
          <w:szCs w:val="24"/>
          <w:lang w:val="tt-RU"/>
        </w:rPr>
        <w:t>Белем бирү максатының эчтәлеге</w:t>
      </w:r>
    </w:p>
    <w:p w:rsidR="009F627E" w:rsidRPr="000A1370" w:rsidRDefault="009F627E" w:rsidP="00BF0A05">
      <w:pPr>
        <w:pStyle w:val="Style4"/>
        <w:widowControl/>
        <w:spacing w:before="10" w:line="240" w:lineRule="auto"/>
        <w:rPr>
          <w:rStyle w:val="FontStyle14"/>
          <w:noProof/>
          <w:sz w:val="24"/>
          <w:szCs w:val="24"/>
          <w:lang w:val="tt-RU"/>
        </w:rPr>
      </w:pPr>
      <w:r w:rsidRPr="000A1370">
        <w:rPr>
          <w:rStyle w:val="FontStyle14"/>
          <w:noProof/>
          <w:sz w:val="24"/>
          <w:szCs w:val="24"/>
          <w:lang w:val="tt-RU"/>
        </w:rPr>
        <w:t>Укучыларның татар теле буенча лексик, грамматик күнекмәләре филологик белемнәр җыелмасы дәрәҗәсендә генә калмыйча, сөйләм эшчәнлегенең барлык төрләрендә дә аралашуда кулланырлык юга¬рылыкка җитүе зарур. Ягъни укучы, нинди дә булса сүзне, я грам¬матик категорияне тану, аеру, аңлау, тәрҗемә итү дәрәҗәсендә генә түгел, ал арны аралашу максатыннан мөстәкыйль кулланырлык итеп өйрәнергә тиеш. Шул вакытта гына татар телен аралашу чарасы була¬рак өйрәнү бурычы үтәлә.</w:t>
      </w:r>
    </w:p>
    <w:p w:rsidR="009F627E" w:rsidRPr="000A1370" w:rsidRDefault="009F627E" w:rsidP="00BF0A05">
      <w:pPr>
        <w:pStyle w:val="Style4"/>
        <w:spacing w:before="10" w:line="240" w:lineRule="auto"/>
        <w:rPr>
          <w:rStyle w:val="FontStyle14"/>
          <w:b/>
          <w:noProof/>
          <w:sz w:val="24"/>
          <w:szCs w:val="24"/>
          <w:lang w:val="tt-RU"/>
        </w:rPr>
      </w:pPr>
      <w:r w:rsidRPr="000A1370">
        <w:rPr>
          <w:rStyle w:val="FontStyle14"/>
          <w:b/>
          <w:noProof/>
          <w:sz w:val="24"/>
          <w:szCs w:val="24"/>
          <w:lang w:val="tt-RU"/>
        </w:rPr>
        <w:t>Укытуның предмет, шәхси, метапредмет нәтиҗәләре</w:t>
      </w:r>
    </w:p>
    <w:p w:rsidR="009F627E" w:rsidRPr="000A1370" w:rsidRDefault="009F627E" w:rsidP="00BF0A05">
      <w:pPr>
        <w:pStyle w:val="Style4"/>
        <w:spacing w:before="10" w:line="240" w:lineRule="auto"/>
        <w:rPr>
          <w:rStyle w:val="FontStyle14"/>
          <w:noProof/>
          <w:sz w:val="24"/>
          <w:szCs w:val="24"/>
          <w:lang w:val="tt-RU"/>
        </w:rPr>
      </w:pPr>
      <w:r w:rsidRPr="000A1370">
        <w:rPr>
          <w:rStyle w:val="FontStyle14"/>
          <w:noProof/>
          <w:sz w:val="24"/>
          <w:szCs w:val="24"/>
          <w:lang w:val="tt-RU"/>
        </w:rPr>
        <w:t>Федераль дәүләт белем стандартларында белем бирү системасының төп</w:t>
      </w:r>
      <w:r w:rsidR="000331CC" w:rsidRPr="000A1370">
        <w:rPr>
          <w:rStyle w:val="FontStyle14"/>
          <w:noProof/>
          <w:sz w:val="24"/>
          <w:szCs w:val="24"/>
          <w:lang w:val="tt-RU"/>
        </w:rPr>
        <w:t xml:space="preserve"> үсеш юнәлеше — системалы-эшчә</w:t>
      </w:r>
      <w:r w:rsidR="000331CC">
        <w:rPr>
          <w:rStyle w:val="FontStyle14"/>
          <w:noProof/>
          <w:sz w:val="24"/>
          <w:szCs w:val="24"/>
          <w:lang w:val="tt-RU"/>
        </w:rPr>
        <w:t>н</w:t>
      </w:r>
      <w:r w:rsidRPr="000A1370">
        <w:rPr>
          <w:rStyle w:val="FontStyle14"/>
          <w:noProof/>
          <w:sz w:val="24"/>
          <w:szCs w:val="24"/>
          <w:lang w:val="tt-RU"/>
        </w:rPr>
        <w:t>лекле юнәлеш, ә системаны барлыкка китерә торган төп компонент — нәтиҗә: шәхси, метапредмет, предмет нәтиҗәләре дип билгеләнелә. Стандартларда күрсәтелгән бу концептуаль методологик нигез барлык фәннәрне укыту системасына да, шул исәптән рус телле балаларга татар теле укыту системасына да карый. Ягъни рус телле балаларга татар теле укыту системасының барлык компонентлары да: программалар, укыту-методик комплектлар, дәрес барышы, контроль, идарә итү, белем күтәрү һ.б. — бар да бер максатка — нәтиҗәгә хезмәт итә.</w:t>
      </w:r>
    </w:p>
    <w:p w:rsidR="009F627E" w:rsidRPr="000A1370" w:rsidRDefault="009F627E" w:rsidP="00BF0A05">
      <w:pPr>
        <w:pStyle w:val="Style4"/>
        <w:spacing w:before="10" w:line="240" w:lineRule="auto"/>
        <w:rPr>
          <w:rStyle w:val="FontStyle14"/>
          <w:noProof/>
          <w:sz w:val="24"/>
          <w:szCs w:val="24"/>
          <w:lang w:val="tt-RU"/>
        </w:rPr>
      </w:pPr>
      <w:r w:rsidRPr="000A1370">
        <w:rPr>
          <w:rStyle w:val="FontStyle14"/>
          <w:noProof/>
          <w:sz w:val="24"/>
          <w:szCs w:val="24"/>
          <w:lang w:val="tt-RU"/>
        </w:rPr>
        <w:t xml:space="preserve">Төп гомуми белем бирү мәктәбендә телне гамәли үзләштерү нәтиҗәсендә укучыларда татар теленең күп мәдәниятле дөньяда тоткан мөһим урыны турында күзаллау формалаша. Татар мәдәниятенең аерым үрнәкләре белән танышу рус телле укучыларда башка мәдәнияткә </w:t>
      </w:r>
      <w:r w:rsidRPr="000A1370">
        <w:rPr>
          <w:rStyle w:val="FontStyle14"/>
          <w:noProof/>
          <w:sz w:val="24"/>
          <w:szCs w:val="24"/>
          <w:lang w:val="tt-RU"/>
        </w:rPr>
        <w:lastRenderedPageBreak/>
        <w:t>карата ихтирам хисе уята һәм укучыларга үз халкының мәдәниятен дә тирәнрәк аңларга мөмкинлек бирә, аларда ватанпәрвәрлек хисе уята.</w:t>
      </w:r>
    </w:p>
    <w:p w:rsidR="009F627E" w:rsidRPr="000A1370" w:rsidRDefault="009F627E" w:rsidP="00BF0A05">
      <w:pPr>
        <w:pStyle w:val="Style4"/>
        <w:spacing w:before="10" w:line="240" w:lineRule="auto"/>
        <w:rPr>
          <w:rStyle w:val="FontStyle14"/>
          <w:b/>
          <w:noProof/>
          <w:sz w:val="24"/>
          <w:szCs w:val="24"/>
          <w:lang w:val="tt-RU"/>
        </w:rPr>
      </w:pPr>
      <w:r w:rsidRPr="000A1370">
        <w:rPr>
          <w:rStyle w:val="FontStyle14"/>
          <w:b/>
          <w:noProof/>
          <w:sz w:val="24"/>
          <w:szCs w:val="24"/>
          <w:lang w:val="tt-RU"/>
        </w:rPr>
        <w:t>Укытуның предмет нәтиҗәләре</w:t>
      </w:r>
    </w:p>
    <w:p w:rsidR="009F627E" w:rsidRPr="000A1370" w:rsidRDefault="009F627E" w:rsidP="00BF0A05">
      <w:pPr>
        <w:pStyle w:val="Style4"/>
        <w:spacing w:before="10" w:line="240" w:lineRule="auto"/>
        <w:rPr>
          <w:rStyle w:val="FontStyle14"/>
          <w:noProof/>
          <w:sz w:val="24"/>
          <w:szCs w:val="24"/>
          <w:lang w:val="tt-RU"/>
        </w:rPr>
      </w:pPr>
      <w:r w:rsidRPr="000A1370">
        <w:rPr>
          <w:rStyle w:val="FontStyle14"/>
          <w:noProof/>
          <w:sz w:val="24"/>
          <w:szCs w:val="24"/>
          <w:lang w:val="tt-RU"/>
        </w:rPr>
        <w:t>Төп гомуми белем бирү мәктәбе</w:t>
      </w:r>
      <w:r w:rsidR="000331CC" w:rsidRPr="000A1370">
        <w:rPr>
          <w:rStyle w:val="FontStyle14"/>
          <w:noProof/>
          <w:sz w:val="24"/>
          <w:szCs w:val="24"/>
          <w:lang w:val="tt-RU"/>
        </w:rPr>
        <w:t>н тәмамлаганда, рус телле укучы</w:t>
      </w:r>
      <w:r w:rsidRPr="000A1370">
        <w:rPr>
          <w:rStyle w:val="FontStyle14"/>
          <w:noProof/>
          <w:sz w:val="24"/>
          <w:szCs w:val="24"/>
          <w:lang w:val="tt-RU"/>
        </w:rPr>
        <w:t>лар татар теленнән түбәндәге предмет нәтиҗәләренә ия булырга тиеш:</w:t>
      </w:r>
    </w:p>
    <w:p w:rsidR="009F627E" w:rsidRPr="000A1370" w:rsidRDefault="009F627E" w:rsidP="00BF0A05">
      <w:pPr>
        <w:pStyle w:val="Style4"/>
        <w:widowControl/>
        <w:spacing w:before="10" w:line="240" w:lineRule="auto"/>
        <w:rPr>
          <w:rStyle w:val="FontStyle14"/>
          <w:noProof/>
          <w:sz w:val="24"/>
          <w:szCs w:val="24"/>
          <w:lang w:val="tt-RU"/>
        </w:rPr>
      </w:pPr>
      <w:r w:rsidRPr="000A1370">
        <w:rPr>
          <w:rStyle w:val="FontStyle14"/>
          <w:noProof/>
          <w:sz w:val="24"/>
          <w:szCs w:val="24"/>
          <w:lang w:val="tt-RU"/>
        </w:rPr>
        <w:t>— коммуникатив компетенциягә (аралашу осталыгына) ия булу, ягъни татар телендә телдән яки язмача аралашу күнекмәләрен үзләштерү;</w:t>
      </w:r>
    </w:p>
    <w:p w:rsidR="009F627E" w:rsidRPr="000A1370" w:rsidRDefault="009F627E" w:rsidP="00BF0A05">
      <w:pPr>
        <w:pStyle w:val="Style4"/>
        <w:spacing w:before="10" w:line="240" w:lineRule="auto"/>
        <w:rPr>
          <w:rStyle w:val="FontStyle14"/>
          <w:noProof/>
          <w:sz w:val="24"/>
          <w:szCs w:val="24"/>
          <w:lang w:val="tt-RU"/>
        </w:rPr>
      </w:pPr>
      <w:r w:rsidRPr="000A1370">
        <w:rPr>
          <w:rStyle w:val="FontStyle14"/>
          <w:noProof/>
          <w:sz w:val="24"/>
          <w:szCs w:val="24"/>
          <w:lang w:val="tt-RU"/>
        </w:rPr>
        <w:t>— коммуникатив бурычлар куя һәм аларны хәл итә белү; аралашуның вербаль һәм вербаль булмаган чараларыннан, сөйләм этикеты үрнәкләреннән файдалана алу, итагатьле һәм киң күңелле әңгәмәдәш булу;</w:t>
      </w:r>
    </w:p>
    <w:p w:rsidR="009F627E" w:rsidRPr="000A1370" w:rsidRDefault="009F627E" w:rsidP="00BF0A05">
      <w:pPr>
        <w:pStyle w:val="Style4"/>
        <w:widowControl/>
        <w:spacing w:before="10" w:line="240" w:lineRule="auto"/>
        <w:rPr>
          <w:rStyle w:val="FontStyle14"/>
          <w:noProof/>
          <w:sz w:val="24"/>
          <w:szCs w:val="24"/>
          <w:lang w:val="tt-RU"/>
        </w:rPr>
      </w:pPr>
      <w:r w:rsidRPr="000A1370">
        <w:rPr>
          <w:rStyle w:val="FontStyle14"/>
          <w:noProof/>
          <w:sz w:val="24"/>
          <w:szCs w:val="24"/>
          <w:lang w:val="tt-RU"/>
        </w:rPr>
        <w:t>— «Татар теле» фәнен өйрәнүгә карата уңай омтылышта булу, татар теле белән даими кызыксыну һәм шулар нигезендә белем алуның алдагы баскычларында татар телен уңышлы үзләштерү.</w:t>
      </w:r>
    </w:p>
    <w:p w:rsidR="009F627E" w:rsidRPr="000A1370" w:rsidRDefault="009F627E" w:rsidP="00BF0A05">
      <w:pPr>
        <w:pStyle w:val="Style4"/>
        <w:spacing w:before="10" w:line="240" w:lineRule="auto"/>
        <w:rPr>
          <w:rStyle w:val="FontStyle14"/>
          <w:b/>
          <w:noProof/>
          <w:sz w:val="24"/>
          <w:szCs w:val="24"/>
          <w:lang w:val="tt-RU"/>
        </w:rPr>
      </w:pPr>
      <w:r w:rsidRPr="000A1370">
        <w:rPr>
          <w:rStyle w:val="FontStyle14"/>
          <w:b/>
          <w:noProof/>
          <w:sz w:val="24"/>
          <w:szCs w:val="24"/>
          <w:lang w:val="tt-RU"/>
        </w:rPr>
        <w:t>Укытуның шәхси нәтиҗәләре</w:t>
      </w:r>
    </w:p>
    <w:p w:rsidR="009F627E" w:rsidRPr="000A1370" w:rsidRDefault="009F627E" w:rsidP="00BF0A05">
      <w:pPr>
        <w:pStyle w:val="Style4"/>
        <w:spacing w:before="10" w:line="240" w:lineRule="auto"/>
        <w:rPr>
          <w:rStyle w:val="FontStyle14"/>
          <w:noProof/>
          <w:sz w:val="24"/>
          <w:szCs w:val="24"/>
          <w:lang w:val="tt-RU"/>
        </w:rPr>
      </w:pPr>
      <w:r w:rsidRPr="000A1370">
        <w:rPr>
          <w:rStyle w:val="FontStyle14"/>
          <w:noProof/>
          <w:sz w:val="24"/>
          <w:szCs w:val="24"/>
          <w:lang w:val="tt-RU"/>
        </w:rPr>
        <w:t>Төп гомуми белем бирү мәктәбен тәмамлаганда, укучының үзенә һәм әйләнә-тирәсендәге кешеләргә, яшәеш проблемаларына карата түбәндәге шәхси кыйммәтләре формалашкан булуы күзаллана:</w:t>
      </w:r>
    </w:p>
    <w:p w:rsidR="009F627E" w:rsidRPr="000A1370" w:rsidRDefault="009F627E" w:rsidP="00BF0A05">
      <w:pPr>
        <w:pStyle w:val="Style4"/>
        <w:spacing w:before="10" w:line="240" w:lineRule="auto"/>
        <w:rPr>
          <w:rStyle w:val="FontStyle14"/>
          <w:noProof/>
          <w:sz w:val="24"/>
          <w:szCs w:val="24"/>
          <w:lang w:val="tt-RU"/>
        </w:rPr>
      </w:pPr>
      <w:r w:rsidRPr="000A1370">
        <w:rPr>
          <w:rStyle w:val="FontStyle14"/>
          <w:noProof/>
          <w:sz w:val="24"/>
          <w:szCs w:val="24"/>
          <w:lang w:val="tt-RU"/>
        </w:rPr>
        <w:t>— шәхесара һәм мәдәниятара аралашуда татар теленә карата их¬тирамлы карашта булу һәм аны яхшы өйрәнү теләгенә ия булу;</w:t>
      </w:r>
    </w:p>
    <w:p w:rsidR="009F627E" w:rsidRPr="000A1370" w:rsidRDefault="009F627E" w:rsidP="00BF0A05">
      <w:pPr>
        <w:pStyle w:val="Style4"/>
        <w:spacing w:before="10" w:line="240" w:lineRule="auto"/>
        <w:rPr>
          <w:rStyle w:val="FontStyle14"/>
          <w:noProof/>
          <w:sz w:val="24"/>
          <w:szCs w:val="24"/>
          <w:lang w:val="tt-RU"/>
        </w:rPr>
      </w:pPr>
      <w:r w:rsidRPr="000A1370">
        <w:rPr>
          <w:rStyle w:val="FontStyle14"/>
          <w:noProof/>
          <w:sz w:val="24"/>
          <w:szCs w:val="24"/>
          <w:lang w:val="tt-RU"/>
        </w:rPr>
        <w:t>— әхлакый кагыйдәләрдә ориентлашу, аларны үтәүнең мәҗбүрилеген аңлау;</w:t>
      </w:r>
    </w:p>
    <w:p w:rsidR="009F627E" w:rsidRPr="000A1370" w:rsidRDefault="009F627E" w:rsidP="00BF0A05">
      <w:pPr>
        <w:pStyle w:val="Style4"/>
        <w:spacing w:before="10" w:line="240" w:lineRule="auto"/>
        <w:rPr>
          <w:rStyle w:val="FontStyle14"/>
          <w:noProof/>
          <w:sz w:val="24"/>
          <w:szCs w:val="24"/>
          <w:lang w:val="tt-RU"/>
        </w:rPr>
      </w:pPr>
      <w:r w:rsidRPr="000A1370">
        <w:rPr>
          <w:rStyle w:val="FontStyle14"/>
          <w:noProof/>
          <w:sz w:val="24"/>
          <w:szCs w:val="24"/>
          <w:lang w:val="tt-RU"/>
        </w:rPr>
        <w:t>— текстлардагы төрле тормыш ситуацияләренә һәм геройларның гамәлләренә гомумкешелек нормаларыннан чыгып бәя бирә белү;</w:t>
      </w:r>
    </w:p>
    <w:p w:rsidR="009F627E" w:rsidRPr="000A1370" w:rsidRDefault="009F627E" w:rsidP="00BF0A05">
      <w:pPr>
        <w:pStyle w:val="Style4"/>
        <w:spacing w:before="10" w:line="240" w:lineRule="auto"/>
        <w:rPr>
          <w:rStyle w:val="FontStyle14"/>
          <w:noProof/>
          <w:sz w:val="24"/>
          <w:szCs w:val="24"/>
          <w:lang w:val="tt-RU"/>
        </w:rPr>
      </w:pPr>
      <w:r w:rsidRPr="000A1370">
        <w:rPr>
          <w:rStyle w:val="FontStyle14"/>
          <w:noProof/>
          <w:sz w:val="24"/>
          <w:szCs w:val="24"/>
          <w:lang w:val="tt-RU"/>
        </w:rPr>
        <w:t>— гаилә, туган ил, туган җир, мәрхәмәтлелек төшенчәләрен аңлап кабул итү; укучыда башкаларга карата түземлелек, кайгырту -чанлык, кеше кадерен белү кебек хисләр формалашу.</w:t>
      </w:r>
    </w:p>
    <w:p w:rsidR="009F627E" w:rsidRPr="000A1370" w:rsidRDefault="009F627E" w:rsidP="00BF0A05">
      <w:pPr>
        <w:pStyle w:val="Style4"/>
        <w:spacing w:before="10" w:line="240" w:lineRule="auto"/>
        <w:rPr>
          <w:rStyle w:val="FontStyle14"/>
          <w:b/>
          <w:noProof/>
          <w:sz w:val="24"/>
          <w:szCs w:val="24"/>
          <w:lang w:val="tt-RU"/>
        </w:rPr>
      </w:pPr>
      <w:r w:rsidRPr="000A1370">
        <w:rPr>
          <w:rStyle w:val="FontStyle14"/>
          <w:b/>
          <w:noProof/>
          <w:sz w:val="24"/>
          <w:szCs w:val="24"/>
          <w:lang w:val="tt-RU"/>
        </w:rPr>
        <w:t>Укытуның метапредмет нәтиҗәләре</w:t>
      </w:r>
    </w:p>
    <w:p w:rsidR="009F627E" w:rsidRPr="000A1370" w:rsidRDefault="009F627E" w:rsidP="00BF0A05">
      <w:pPr>
        <w:pStyle w:val="Style4"/>
        <w:spacing w:before="10" w:line="240" w:lineRule="auto"/>
        <w:rPr>
          <w:rStyle w:val="FontStyle14"/>
          <w:noProof/>
          <w:sz w:val="24"/>
          <w:szCs w:val="24"/>
          <w:lang w:val="tt-RU"/>
        </w:rPr>
      </w:pPr>
      <w:r w:rsidRPr="000A1370">
        <w:rPr>
          <w:rStyle w:val="FontStyle14"/>
          <w:noProof/>
          <w:sz w:val="24"/>
          <w:szCs w:val="24"/>
          <w:lang w:val="tt-RU"/>
        </w:rPr>
        <w:t>Төп гомуми белем бирү баскычында укучыларда киң мәгълүматлы җәмгыятьтә яшәү һәм эшләү өчен кирәкле күнекмәләр үстерү буенча эш дәвам иттерелә. Укучылар текст, күрмә-график рәсемнәр; хәрәкәтле, яисә хәрәкәтсез сурәтләр, ягъни төрле коммуникацион технологияләр аша тапшырыла торган мәгълүмат чаралары белән эшләү тәҗрибәсен ныгыта; презентация материаллары әзерләп, зур булмаган аудитория алдында чыгыш ясау күнекмәләрен үстерә; укучыларда, компьютер яисә мәгълүмати-коммуникатив технологияләрнең башка чаралары белән эш иткәндә, сәламәтлеккә зыян китерми торган эш алымнарын куллана алу күнекмәләре камилләшә.</w:t>
      </w:r>
    </w:p>
    <w:p w:rsidR="009F627E" w:rsidRPr="000A1370" w:rsidRDefault="009F627E" w:rsidP="00BF0A05">
      <w:pPr>
        <w:pStyle w:val="Style4"/>
        <w:spacing w:before="10" w:line="240" w:lineRule="auto"/>
        <w:rPr>
          <w:rStyle w:val="FontStyle14"/>
          <w:noProof/>
          <w:sz w:val="24"/>
          <w:szCs w:val="24"/>
          <w:lang w:val="tt-RU"/>
        </w:rPr>
      </w:pPr>
      <w:r w:rsidRPr="000A1370">
        <w:rPr>
          <w:rStyle w:val="FontStyle14"/>
          <w:noProof/>
          <w:sz w:val="24"/>
          <w:szCs w:val="24"/>
          <w:lang w:val="tt-RU"/>
        </w:rPr>
        <w:t>Бу чорда татар телен укыту, танып белү чарасы буларак, укучыларның фикер йөртү, интеллектуаль һәм иҗади сәләтләрен үстерүгә, шулай ук чынбарлыкта килеп туган проблемаларны хәл итү өчен кирәк булган универсаль (танып белү, регулятив, коммуника¬тив) уку гамәлләрен формалаштыруны дәвам иттерүгә хезмәт итә.</w:t>
      </w:r>
    </w:p>
    <w:p w:rsidR="009F627E" w:rsidRPr="000A1370" w:rsidRDefault="009F627E" w:rsidP="00BF0A05">
      <w:pPr>
        <w:pStyle w:val="Style4"/>
        <w:spacing w:before="10" w:line="240" w:lineRule="auto"/>
        <w:rPr>
          <w:rStyle w:val="FontStyle14"/>
          <w:noProof/>
          <w:sz w:val="24"/>
          <w:szCs w:val="24"/>
          <w:lang w:val="tt-RU"/>
        </w:rPr>
      </w:pPr>
      <w:r w:rsidRPr="000A1370">
        <w:rPr>
          <w:rStyle w:val="FontStyle14"/>
          <w:noProof/>
          <w:sz w:val="24"/>
          <w:szCs w:val="24"/>
          <w:lang w:val="tt-RU"/>
        </w:rPr>
        <w:t xml:space="preserve">Төп гомуми белем бирү баскычында укучыларның түбәндәге универсаль уку гамәлләренә ия булуы күзаллана. </w:t>
      </w:r>
    </w:p>
    <w:p w:rsidR="009F627E" w:rsidRPr="00BF0A05" w:rsidRDefault="009F627E" w:rsidP="00BF0A05">
      <w:pPr>
        <w:pStyle w:val="Style4"/>
        <w:spacing w:before="10" w:line="240" w:lineRule="auto"/>
        <w:rPr>
          <w:rStyle w:val="FontStyle14"/>
          <w:i/>
          <w:noProof/>
          <w:sz w:val="24"/>
          <w:szCs w:val="24"/>
        </w:rPr>
      </w:pPr>
      <w:r w:rsidRPr="00BF0A05">
        <w:rPr>
          <w:rStyle w:val="FontStyle14"/>
          <w:i/>
          <w:noProof/>
          <w:sz w:val="24"/>
          <w:szCs w:val="24"/>
        </w:rPr>
        <w:t>Танып белү универсаль уку гамәлләре:</w:t>
      </w:r>
    </w:p>
    <w:p w:rsidR="009F627E" w:rsidRPr="00BF0A05" w:rsidRDefault="009F627E" w:rsidP="00BF0A05">
      <w:pPr>
        <w:pStyle w:val="Style4"/>
        <w:spacing w:before="10" w:line="240" w:lineRule="auto"/>
        <w:rPr>
          <w:rStyle w:val="FontStyle14"/>
          <w:noProof/>
          <w:sz w:val="24"/>
          <w:szCs w:val="24"/>
        </w:rPr>
      </w:pPr>
      <w:r w:rsidRPr="00BF0A05">
        <w:rPr>
          <w:rStyle w:val="FontStyle14"/>
          <w:noProof/>
          <w:sz w:val="24"/>
          <w:szCs w:val="24"/>
        </w:rPr>
        <w:t>— фикерләүне үстерү белән бәйле психик функцияләр: логик фикерләү, сәбәп-нәтиҗә бәйләнешләрен табу, индуктив, дедуктив фи¬керли белү;</w:t>
      </w:r>
    </w:p>
    <w:p w:rsidR="009F627E" w:rsidRPr="00BF0A05" w:rsidRDefault="009F627E" w:rsidP="00BF0A05">
      <w:pPr>
        <w:pStyle w:val="Style4"/>
        <w:spacing w:before="10" w:line="240" w:lineRule="auto"/>
        <w:rPr>
          <w:rStyle w:val="FontStyle14"/>
          <w:noProof/>
          <w:sz w:val="24"/>
          <w:szCs w:val="24"/>
        </w:rPr>
      </w:pPr>
      <w:r w:rsidRPr="00BF0A05">
        <w:rPr>
          <w:rStyle w:val="FontStyle14"/>
          <w:noProof/>
          <w:sz w:val="24"/>
          <w:szCs w:val="24"/>
        </w:rPr>
        <w:t>— иҗади һәм эзләнү характерындагы проблеманы билгеләү, аларны чишү өчен алгоритм булдыру;</w:t>
      </w:r>
    </w:p>
    <w:p w:rsidR="009F627E" w:rsidRPr="00BF0A05" w:rsidRDefault="009F627E" w:rsidP="00BF0A05">
      <w:pPr>
        <w:pStyle w:val="Style4"/>
        <w:spacing w:before="10" w:line="240" w:lineRule="auto"/>
        <w:rPr>
          <w:rStyle w:val="FontStyle14"/>
          <w:noProof/>
          <w:sz w:val="24"/>
          <w:szCs w:val="24"/>
        </w:rPr>
      </w:pPr>
      <w:r w:rsidRPr="00BF0A05">
        <w:rPr>
          <w:rStyle w:val="FontStyle14"/>
          <w:noProof/>
          <w:sz w:val="24"/>
          <w:szCs w:val="24"/>
        </w:rPr>
        <w:t>— объектларны чагыштыру, классификацияләү өчен уртак билгеләрне табу;</w:t>
      </w:r>
    </w:p>
    <w:p w:rsidR="009F627E" w:rsidRPr="00BF0A05" w:rsidRDefault="009F627E" w:rsidP="00BF0A05">
      <w:pPr>
        <w:pStyle w:val="Style4"/>
        <w:spacing w:before="10" w:line="240" w:lineRule="auto"/>
        <w:rPr>
          <w:rStyle w:val="FontStyle14"/>
          <w:noProof/>
          <w:sz w:val="24"/>
          <w:szCs w:val="24"/>
        </w:rPr>
      </w:pPr>
      <w:r w:rsidRPr="00BF0A05">
        <w:rPr>
          <w:rStyle w:val="FontStyle14"/>
          <w:noProof/>
          <w:sz w:val="24"/>
          <w:szCs w:val="24"/>
        </w:rPr>
        <w:t>— төп мәгълүматны аеру, укылган яки тыңланган мәгълүматның эчтәлегенә бәя бирә белү;</w:t>
      </w:r>
    </w:p>
    <w:p w:rsidR="009F627E" w:rsidRPr="00BF0A05" w:rsidRDefault="009F627E" w:rsidP="00BF0A05">
      <w:pPr>
        <w:pStyle w:val="Style4"/>
        <w:spacing w:before="10" w:line="240" w:lineRule="auto"/>
        <w:rPr>
          <w:rStyle w:val="FontStyle14"/>
          <w:noProof/>
          <w:sz w:val="24"/>
          <w:szCs w:val="24"/>
        </w:rPr>
      </w:pPr>
      <w:r w:rsidRPr="00BF0A05">
        <w:rPr>
          <w:rStyle w:val="FontStyle14"/>
          <w:noProof/>
          <w:sz w:val="24"/>
          <w:szCs w:val="24"/>
        </w:rPr>
        <w:t>— тиешле мәгълүматны табу өчен энциклопедия, белешмәләр, сүзлекләр, электрон ресурслар куллану.</w:t>
      </w:r>
    </w:p>
    <w:p w:rsidR="009F627E" w:rsidRPr="00BF0A05" w:rsidRDefault="009F627E" w:rsidP="00BF0A05">
      <w:pPr>
        <w:pStyle w:val="Style4"/>
        <w:spacing w:before="10" w:line="240" w:lineRule="auto"/>
        <w:rPr>
          <w:rStyle w:val="FontStyle14"/>
          <w:i/>
          <w:noProof/>
          <w:sz w:val="24"/>
          <w:szCs w:val="24"/>
        </w:rPr>
      </w:pPr>
      <w:r w:rsidRPr="00BF0A05">
        <w:rPr>
          <w:rStyle w:val="FontStyle14"/>
          <w:i/>
          <w:noProof/>
          <w:sz w:val="24"/>
          <w:szCs w:val="24"/>
        </w:rPr>
        <w:t>Регулятив универсаль уку гамәлләре:</w:t>
      </w:r>
    </w:p>
    <w:p w:rsidR="009F627E" w:rsidRPr="00BF0A05" w:rsidRDefault="009F627E" w:rsidP="00BF0A05">
      <w:pPr>
        <w:pStyle w:val="Style4"/>
        <w:spacing w:before="10" w:line="240" w:lineRule="auto"/>
        <w:rPr>
          <w:rStyle w:val="FontStyle14"/>
          <w:noProof/>
          <w:sz w:val="24"/>
          <w:szCs w:val="24"/>
        </w:rPr>
      </w:pPr>
      <w:r w:rsidRPr="00BF0A05">
        <w:rPr>
          <w:rStyle w:val="FontStyle14"/>
          <w:noProof/>
          <w:sz w:val="24"/>
          <w:szCs w:val="24"/>
        </w:rPr>
        <w:t>— дәрескә кирәкле уку-язу әсбапларын әзерли һәм алар белән дөрес эш итә белү;</w:t>
      </w:r>
    </w:p>
    <w:p w:rsidR="009F627E" w:rsidRPr="00BF0A05" w:rsidRDefault="009F627E" w:rsidP="00BF0A05">
      <w:pPr>
        <w:pStyle w:val="Style4"/>
        <w:spacing w:before="10" w:line="240" w:lineRule="auto"/>
        <w:rPr>
          <w:rStyle w:val="FontStyle14"/>
          <w:noProof/>
          <w:sz w:val="24"/>
          <w:szCs w:val="24"/>
        </w:rPr>
      </w:pPr>
      <w:r w:rsidRPr="00BF0A05">
        <w:rPr>
          <w:rStyle w:val="FontStyle14"/>
          <w:noProof/>
          <w:sz w:val="24"/>
          <w:szCs w:val="24"/>
        </w:rPr>
        <w:lastRenderedPageBreak/>
        <w:t>— дәрестә эш урынын мөстәкыйль әзерли белү һәм тәртиптә тоту күнекмәләренә ия булу;</w:t>
      </w:r>
    </w:p>
    <w:p w:rsidR="009F627E" w:rsidRPr="00BF0A05" w:rsidRDefault="009F627E" w:rsidP="00BF0A05">
      <w:pPr>
        <w:pStyle w:val="Style4"/>
        <w:spacing w:before="10" w:line="240" w:lineRule="auto"/>
        <w:rPr>
          <w:rStyle w:val="FontStyle14"/>
          <w:noProof/>
          <w:sz w:val="24"/>
          <w:szCs w:val="24"/>
        </w:rPr>
      </w:pPr>
      <w:r w:rsidRPr="00BF0A05">
        <w:rPr>
          <w:rStyle w:val="FontStyle14"/>
          <w:noProof/>
          <w:sz w:val="24"/>
          <w:szCs w:val="24"/>
        </w:rPr>
        <w:t>— уку хезмәтендә үзеңә максат куя, бурычларны билгели белү;</w:t>
      </w:r>
    </w:p>
    <w:p w:rsidR="009F627E" w:rsidRPr="00BF0A05" w:rsidRDefault="009F627E" w:rsidP="00BF0A05">
      <w:pPr>
        <w:pStyle w:val="Style4"/>
        <w:spacing w:before="10" w:line="240" w:lineRule="auto"/>
        <w:rPr>
          <w:rStyle w:val="FontStyle14"/>
          <w:noProof/>
          <w:sz w:val="24"/>
          <w:szCs w:val="24"/>
        </w:rPr>
      </w:pPr>
      <w:r w:rsidRPr="00BF0A05">
        <w:rPr>
          <w:rStyle w:val="FontStyle14"/>
          <w:noProof/>
          <w:sz w:val="24"/>
          <w:szCs w:val="24"/>
        </w:rPr>
        <w:t>— эш тәртибен аңлап, уку эшчәнлеген оештыра, нәтиҗәле эш алымнарын таба белү;</w:t>
      </w:r>
    </w:p>
    <w:p w:rsidR="009F627E" w:rsidRPr="00BF0A05" w:rsidRDefault="009F627E" w:rsidP="00BF0A05">
      <w:pPr>
        <w:pStyle w:val="Style4"/>
        <w:spacing w:before="10" w:line="240" w:lineRule="auto"/>
        <w:rPr>
          <w:rStyle w:val="FontStyle14"/>
          <w:noProof/>
          <w:sz w:val="24"/>
          <w:szCs w:val="24"/>
        </w:rPr>
      </w:pPr>
      <w:r w:rsidRPr="00BF0A05">
        <w:rPr>
          <w:rStyle w:val="FontStyle14"/>
          <w:noProof/>
          <w:sz w:val="24"/>
          <w:szCs w:val="24"/>
        </w:rPr>
        <w:t>— уку эшчәнлеге нәтиҗәләрен контрольгә ала белү;</w:t>
      </w:r>
    </w:p>
    <w:p w:rsidR="009F627E" w:rsidRPr="00BF0A05" w:rsidRDefault="009F627E" w:rsidP="00BF0A05">
      <w:pPr>
        <w:pStyle w:val="Style4"/>
        <w:spacing w:before="10" w:line="240" w:lineRule="auto"/>
        <w:rPr>
          <w:rStyle w:val="FontStyle14"/>
          <w:noProof/>
          <w:sz w:val="24"/>
          <w:szCs w:val="24"/>
        </w:rPr>
      </w:pPr>
      <w:r w:rsidRPr="00BF0A05">
        <w:rPr>
          <w:rStyle w:val="FontStyle14"/>
          <w:noProof/>
          <w:sz w:val="24"/>
          <w:szCs w:val="24"/>
        </w:rPr>
        <w:t>— билгеләгән критерийларга таянып, эш сыйфатына бәя бирә</w:t>
      </w:r>
    </w:p>
    <w:p w:rsidR="009F627E" w:rsidRPr="00BF0A05" w:rsidRDefault="009F627E" w:rsidP="00BF0A05">
      <w:pPr>
        <w:pStyle w:val="Style4"/>
        <w:spacing w:before="10" w:line="240" w:lineRule="auto"/>
        <w:rPr>
          <w:rStyle w:val="FontStyle14"/>
          <w:noProof/>
          <w:sz w:val="24"/>
          <w:szCs w:val="24"/>
        </w:rPr>
      </w:pPr>
      <w:r w:rsidRPr="00BF0A05">
        <w:rPr>
          <w:rStyle w:val="FontStyle14"/>
          <w:noProof/>
          <w:sz w:val="24"/>
          <w:szCs w:val="24"/>
        </w:rPr>
        <w:t>белү;</w:t>
      </w:r>
    </w:p>
    <w:p w:rsidR="009F627E" w:rsidRPr="00BF0A05" w:rsidRDefault="009F627E" w:rsidP="00BF0A05">
      <w:pPr>
        <w:pStyle w:val="Style4"/>
        <w:spacing w:before="10" w:line="240" w:lineRule="auto"/>
        <w:rPr>
          <w:rStyle w:val="FontStyle14"/>
          <w:noProof/>
          <w:sz w:val="24"/>
          <w:szCs w:val="24"/>
        </w:rPr>
      </w:pPr>
      <w:r w:rsidRPr="00BF0A05">
        <w:rPr>
          <w:rStyle w:val="FontStyle14"/>
          <w:noProof/>
          <w:sz w:val="24"/>
          <w:szCs w:val="24"/>
        </w:rPr>
        <w:t>— укудагы уңышларның, уңышсызлыкларның сәбәбен аңлый, анализлый һәм, кирәк булганда, төзәтмәләр кертә белү;</w:t>
      </w:r>
    </w:p>
    <w:p w:rsidR="009F627E" w:rsidRPr="00BF0A05" w:rsidRDefault="009F627E" w:rsidP="00BF0A05">
      <w:pPr>
        <w:pStyle w:val="Style4"/>
        <w:spacing w:before="10" w:line="240" w:lineRule="auto"/>
        <w:rPr>
          <w:rStyle w:val="FontStyle14"/>
          <w:noProof/>
          <w:sz w:val="24"/>
          <w:szCs w:val="24"/>
        </w:rPr>
      </w:pPr>
      <w:r w:rsidRPr="00BF0A05">
        <w:rPr>
          <w:rStyle w:val="FontStyle14"/>
          <w:noProof/>
          <w:sz w:val="24"/>
          <w:szCs w:val="24"/>
        </w:rPr>
        <w:t>— ихтыяр көче, максатчанлык, активлык кебек сыйфатларга ия булуга ирешү.</w:t>
      </w:r>
    </w:p>
    <w:p w:rsidR="009F627E" w:rsidRPr="00BF0A05" w:rsidRDefault="009F627E" w:rsidP="00BF0A05">
      <w:pPr>
        <w:pStyle w:val="Style4"/>
        <w:spacing w:before="10" w:line="240" w:lineRule="auto"/>
        <w:rPr>
          <w:rStyle w:val="FontStyle14"/>
          <w:i/>
          <w:noProof/>
          <w:sz w:val="24"/>
          <w:szCs w:val="24"/>
        </w:rPr>
      </w:pPr>
      <w:r w:rsidRPr="00BF0A05">
        <w:rPr>
          <w:rStyle w:val="FontStyle14"/>
          <w:i/>
          <w:noProof/>
          <w:sz w:val="24"/>
          <w:szCs w:val="24"/>
        </w:rPr>
        <w:t>Коммуникатив универсаль уку гамәлләре:</w:t>
      </w:r>
    </w:p>
    <w:p w:rsidR="009F627E" w:rsidRPr="00BF0A05" w:rsidRDefault="009F627E" w:rsidP="00BF0A05">
      <w:pPr>
        <w:pStyle w:val="Style4"/>
        <w:spacing w:before="10" w:line="240" w:lineRule="auto"/>
        <w:rPr>
          <w:rStyle w:val="FontStyle14"/>
          <w:noProof/>
          <w:sz w:val="24"/>
          <w:szCs w:val="24"/>
        </w:rPr>
      </w:pPr>
      <w:r w:rsidRPr="00BF0A05">
        <w:rPr>
          <w:rStyle w:val="FontStyle14"/>
          <w:noProof/>
          <w:sz w:val="24"/>
          <w:szCs w:val="24"/>
        </w:rPr>
        <w:t>— әңгәмәдәшеңнең фикерен тыңлый, аңлый аңа туры килерлек җавап бирә белү;</w:t>
      </w:r>
    </w:p>
    <w:p w:rsidR="009F627E" w:rsidRPr="00D55235" w:rsidRDefault="009F627E" w:rsidP="00BF0A05">
      <w:pPr>
        <w:pStyle w:val="Style4"/>
        <w:spacing w:before="10" w:line="240" w:lineRule="auto"/>
        <w:rPr>
          <w:rStyle w:val="FontStyle14"/>
          <w:noProof/>
          <w:sz w:val="24"/>
          <w:szCs w:val="24"/>
        </w:rPr>
      </w:pPr>
      <w:r w:rsidRPr="00BF0A05">
        <w:rPr>
          <w:rStyle w:val="FontStyle14"/>
          <w:noProof/>
          <w:sz w:val="24"/>
          <w:szCs w:val="24"/>
        </w:rPr>
        <w:t>— әңгәмәдәшең белән аралашу калы</w:t>
      </w:r>
      <w:r w:rsidRPr="00D55235">
        <w:rPr>
          <w:rStyle w:val="FontStyle14"/>
          <w:noProof/>
          <w:sz w:val="24"/>
          <w:szCs w:val="24"/>
        </w:rPr>
        <w:t>бын төзү;</w:t>
      </w:r>
    </w:p>
    <w:p w:rsidR="009F627E" w:rsidRPr="00D55235" w:rsidRDefault="009F627E" w:rsidP="00BF0A05">
      <w:pPr>
        <w:pStyle w:val="Style4"/>
        <w:spacing w:before="10" w:line="240" w:lineRule="auto"/>
        <w:rPr>
          <w:rStyle w:val="FontStyle14"/>
          <w:noProof/>
          <w:sz w:val="24"/>
          <w:szCs w:val="24"/>
        </w:rPr>
      </w:pPr>
      <w:r w:rsidRPr="00D55235">
        <w:rPr>
          <w:rStyle w:val="FontStyle14"/>
          <w:noProof/>
          <w:sz w:val="24"/>
          <w:szCs w:val="24"/>
        </w:rPr>
        <w:t>— аралаша белү сәләтен үстерү (аралашучанлык, хислелек, эм патия хисләре);</w:t>
      </w:r>
    </w:p>
    <w:p w:rsidR="009F627E" w:rsidRPr="00D55235" w:rsidRDefault="009F627E" w:rsidP="00BF0A05">
      <w:pPr>
        <w:pStyle w:val="Style4"/>
        <w:spacing w:before="10" w:line="240" w:lineRule="auto"/>
        <w:rPr>
          <w:rStyle w:val="FontStyle14"/>
          <w:noProof/>
          <w:sz w:val="24"/>
          <w:szCs w:val="24"/>
        </w:rPr>
      </w:pPr>
      <w:r w:rsidRPr="00D55235">
        <w:rPr>
          <w:rStyle w:val="FontStyle14"/>
          <w:noProof/>
          <w:sz w:val="24"/>
          <w:szCs w:val="24"/>
        </w:rPr>
        <w:t>— парлап һәм төркемдә эшли белү;</w:t>
      </w:r>
    </w:p>
    <w:p w:rsidR="009F627E" w:rsidRPr="00D55235" w:rsidRDefault="009F627E" w:rsidP="00BF0A05">
      <w:pPr>
        <w:pStyle w:val="Style4"/>
        <w:spacing w:before="10" w:line="240" w:lineRule="auto"/>
        <w:rPr>
          <w:rStyle w:val="FontStyle14"/>
          <w:noProof/>
          <w:sz w:val="24"/>
          <w:szCs w:val="24"/>
        </w:rPr>
      </w:pPr>
      <w:r w:rsidRPr="00D55235">
        <w:rPr>
          <w:rStyle w:val="FontStyle14"/>
          <w:noProof/>
          <w:sz w:val="24"/>
          <w:szCs w:val="24"/>
        </w:rPr>
        <w:t>— мәгълүматны туплау өчен, күмәк эш башкару;</w:t>
      </w:r>
    </w:p>
    <w:p w:rsidR="009F627E" w:rsidRPr="00D55235" w:rsidRDefault="009F627E" w:rsidP="00BF0A05">
      <w:pPr>
        <w:pStyle w:val="Style4"/>
        <w:spacing w:before="10" w:line="240" w:lineRule="auto"/>
        <w:rPr>
          <w:rStyle w:val="FontStyle14"/>
          <w:noProof/>
          <w:sz w:val="24"/>
          <w:szCs w:val="24"/>
        </w:rPr>
      </w:pPr>
      <w:r w:rsidRPr="00D55235">
        <w:rPr>
          <w:rStyle w:val="FontStyle14"/>
          <w:noProof/>
          <w:sz w:val="24"/>
          <w:szCs w:val="24"/>
        </w:rPr>
        <w:t>— әңгәмәдәшең   белән   сөйләшүне  башлый,   дәвам   итә, тәмамлый белү.</w:t>
      </w:r>
    </w:p>
    <w:p w:rsidR="009F627E" w:rsidRPr="00D55235" w:rsidRDefault="009F627E" w:rsidP="00BF0A05">
      <w:pPr>
        <w:pStyle w:val="Style4"/>
        <w:spacing w:before="10" w:line="240" w:lineRule="auto"/>
        <w:rPr>
          <w:rStyle w:val="FontStyle14"/>
          <w:noProof/>
          <w:sz w:val="24"/>
          <w:szCs w:val="24"/>
        </w:rPr>
      </w:pPr>
      <w:r w:rsidRPr="00D55235">
        <w:rPr>
          <w:rStyle w:val="FontStyle14"/>
          <w:noProof/>
          <w:sz w:val="24"/>
          <w:szCs w:val="24"/>
        </w:rPr>
        <w:t>Дәреслекнең тематик эчтәлеге</w:t>
      </w:r>
    </w:p>
    <w:p w:rsidR="009F627E" w:rsidRPr="00D55235" w:rsidRDefault="009F627E" w:rsidP="00BF0A05">
      <w:pPr>
        <w:pStyle w:val="Style4"/>
        <w:widowControl/>
        <w:spacing w:before="10" w:line="240" w:lineRule="auto"/>
        <w:rPr>
          <w:rStyle w:val="FontStyle14"/>
          <w:noProof/>
          <w:sz w:val="24"/>
          <w:szCs w:val="24"/>
        </w:rPr>
      </w:pPr>
      <w:r w:rsidRPr="00D55235">
        <w:rPr>
          <w:rStyle w:val="FontStyle14"/>
          <w:noProof/>
          <w:sz w:val="24"/>
          <w:szCs w:val="24"/>
        </w:rPr>
        <w:t>Татарстан Республикасы мәктәпләре өчен төп гомуми белем бирү баскычында татар теле предметын укытуга 476 сәгать вакыт бирелә.</w:t>
      </w:r>
    </w:p>
    <w:p w:rsidR="009F627E" w:rsidRPr="00D55235" w:rsidRDefault="009F627E" w:rsidP="00BF0A05">
      <w:pPr>
        <w:pStyle w:val="Style4"/>
        <w:spacing w:before="10" w:line="240" w:lineRule="auto"/>
        <w:rPr>
          <w:rStyle w:val="FontStyle14"/>
          <w:noProof/>
          <w:sz w:val="24"/>
          <w:szCs w:val="24"/>
        </w:rPr>
      </w:pPr>
      <w:r w:rsidRPr="00D55235">
        <w:rPr>
          <w:rStyle w:val="FontStyle14"/>
          <w:noProof/>
          <w:sz w:val="24"/>
          <w:szCs w:val="24"/>
        </w:rPr>
        <w:t xml:space="preserve">Базис укыту </w:t>
      </w:r>
      <w:r w:rsidR="0028488E" w:rsidRPr="00D55235">
        <w:rPr>
          <w:rStyle w:val="FontStyle14"/>
          <w:noProof/>
          <w:sz w:val="24"/>
          <w:szCs w:val="24"/>
        </w:rPr>
        <w:t xml:space="preserve">планында 7 нче сыйныфка атнага </w:t>
      </w:r>
      <w:r w:rsidR="0028488E" w:rsidRPr="00D55235">
        <w:rPr>
          <w:rStyle w:val="FontStyle14"/>
          <w:noProof/>
          <w:sz w:val="24"/>
          <w:szCs w:val="24"/>
          <w:lang w:val="tt-RU"/>
        </w:rPr>
        <w:t>3</w:t>
      </w:r>
      <w:r w:rsidR="0028488E" w:rsidRPr="00D55235">
        <w:rPr>
          <w:rStyle w:val="FontStyle14"/>
          <w:noProof/>
          <w:sz w:val="24"/>
          <w:szCs w:val="24"/>
        </w:rPr>
        <w:t xml:space="preserve"> сәгать исәбеннән </w:t>
      </w:r>
      <w:r w:rsidR="0028488E" w:rsidRPr="00D55235">
        <w:rPr>
          <w:rStyle w:val="FontStyle14"/>
          <w:noProof/>
          <w:sz w:val="24"/>
          <w:szCs w:val="24"/>
          <w:lang w:val="tt-RU"/>
        </w:rPr>
        <w:t>102</w:t>
      </w:r>
      <w:r w:rsidRPr="00D55235">
        <w:rPr>
          <w:rStyle w:val="FontStyle14"/>
          <w:noProof/>
          <w:sz w:val="24"/>
          <w:szCs w:val="24"/>
        </w:rPr>
        <w:t xml:space="preserve"> сәгать бүлеп бирелә.</w:t>
      </w:r>
    </w:p>
    <w:p w:rsidR="009F627E" w:rsidRPr="00D55235" w:rsidRDefault="009F627E" w:rsidP="00BF0A05">
      <w:pPr>
        <w:pStyle w:val="Style4"/>
        <w:spacing w:before="10" w:line="240" w:lineRule="auto"/>
        <w:rPr>
          <w:rStyle w:val="FontStyle14"/>
          <w:noProof/>
          <w:sz w:val="24"/>
          <w:szCs w:val="24"/>
          <w:lang w:val="tt-RU"/>
        </w:rPr>
      </w:pPr>
      <w:r w:rsidRPr="00D55235">
        <w:rPr>
          <w:rStyle w:val="FontStyle14"/>
          <w:noProof/>
          <w:sz w:val="24"/>
          <w:szCs w:val="24"/>
        </w:rPr>
        <w:t>7 нче сыйныфта татар сөйләменә өйрәтү максатларында барлыгы 4 тема буенча лексик материал сайланды һәм ул тематик планда дәрес өчен аерым күрсәтелә барды.</w:t>
      </w:r>
    </w:p>
    <w:p w:rsidR="0028488E" w:rsidRPr="00D55235" w:rsidRDefault="0028488E" w:rsidP="0028488E">
      <w:pPr>
        <w:pStyle w:val="Style4"/>
        <w:spacing w:before="10" w:line="240" w:lineRule="auto"/>
        <w:rPr>
          <w:rStyle w:val="FontStyle14"/>
          <w:noProof/>
          <w:sz w:val="24"/>
          <w:szCs w:val="24"/>
          <w:lang w:val="tt-RU"/>
        </w:rPr>
      </w:pPr>
      <w:r w:rsidRPr="00D55235">
        <w:rPr>
          <w:rStyle w:val="FontStyle14"/>
          <w:noProof/>
          <w:sz w:val="24"/>
          <w:szCs w:val="24"/>
          <w:lang w:val="tt-RU"/>
        </w:rPr>
        <w:t>Атналык дәресләр саны – 3</w:t>
      </w:r>
    </w:p>
    <w:p w:rsidR="0028488E" w:rsidRPr="00E36593" w:rsidRDefault="00E36593" w:rsidP="0028488E">
      <w:pPr>
        <w:pStyle w:val="Style4"/>
        <w:spacing w:before="10" w:line="240" w:lineRule="auto"/>
        <w:rPr>
          <w:rStyle w:val="FontStyle14"/>
          <w:b/>
          <w:noProof/>
          <w:sz w:val="24"/>
          <w:szCs w:val="24"/>
          <w:lang w:val="tt-RU"/>
        </w:rPr>
      </w:pPr>
      <w:r>
        <w:rPr>
          <w:rStyle w:val="FontStyle14"/>
          <w:noProof/>
          <w:sz w:val="24"/>
          <w:szCs w:val="24"/>
          <w:lang w:val="tt-RU"/>
        </w:rPr>
        <w:t xml:space="preserve"> </w:t>
      </w:r>
      <w:r w:rsidRPr="00E36593">
        <w:rPr>
          <w:rStyle w:val="FontStyle14"/>
          <w:b/>
          <w:noProof/>
          <w:sz w:val="24"/>
          <w:szCs w:val="24"/>
          <w:lang w:val="tt-RU"/>
        </w:rPr>
        <w:t xml:space="preserve">Диктантлар саны – 4 </w:t>
      </w:r>
    </w:p>
    <w:p w:rsidR="0028488E" w:rsidRPr="00E36593" w:rsidRDefault="00E36593" w:rsidP="00E36593">
      <w:pPr>
        <w:pStyle w:val="Style4"/>
        <w:spacing w:before="10" w:line="240" w:lineRule="auto"/>
        <w:rPr>
          <w:rStyle w:val="FontStyle14"/>
          <w:b/>
          <w:noProof/>
          <w:sz w:val="24"/>
          <w:szCs w:val="24"/>
          <w:lang w:val="tt-RU"/>
        </w:rPr>
      </w:pPr>
      <w:r w:rsidRPr="00E36593">
        <w:rPr>
          <w:rStyle w:val="FontStyle14"/>
          <w:b/>
          <w:noProof/>
          <w:sz w:val="24"/>
          <w:szCs w:val="24"/>
          <w:lang w:val="tt-RU"/>
        </w:rPr>
        <w:t xml:space="preserve"> Изложениеләр саны – 4</w:t>
      </w:r>
    </w:p>
    <w:p w:rsidR="00E36593" w:rsidRPr="00E36593" w:rsidRDefault="00E36593" w:rsidP="00E36593">
      <w:pPr>
        <w:pStyle w:val="Style4"/>
        <w:spacing w:before="10" w:line="240" w:lineRule="auto"/>
        <w:rPr>
          <w:rStyle w:val="FontStyle14"/>
          <w:b/>
          <w:noProof/>
          <w:sz w:val="24"/>
          <w:szCs w:val="24"/>
        </w:rPr>
      </w:pPr>
      <w:r w:rsidRPr="00E36593">
        <w:rPr>
          <w:rStyle w:val="FontStyle14"/>
          <w:b/>
          <w:noProof/>
          <w:sz w:val="24"/>
          <w:szCs w:val="24"/>
          <w:lang w:val="tt-RU"/>
        </w:rPr>
        <w:t xml:space="preserve"> Контрол</w:t>
      </w:r>
      <w:r w:rsidRPr="00E36593">
        <w:rPr>
          <w:rStyle w:val="FontStyle14"/>
          <w:b/>
          <w:noProof/>
          <w:sz w:val="24"/>
          <w:szCs w:val="24"/>
        </w:rPr>
        <w:t>ь эшләр -3</w:t>
      </w:r>
    </w:p>
    <w:p w:rsidR="00E36593" w:rsidRPr="00E36593" w:rsidRDefault="00E36593" w:rsidP="00E36593">
      <w:pPr>
        <w:pStyle w:val="Style4"/>
        <w:spacing w:before="10" w:line="240" w:lineRule="auto"/>
        <w:rPr>
          <w:rStyle w:val="FontStyle14"/>
          <w:b/>
          <w:noProof/>
          <w:sz w:val="24"/>
          <w:szCs w:val="24"/>
        </w:rPr>
      </w:pPr>
      <w:r w:rsidRPr="00E36593">
        <w:rPr>
          <w:rStyle w:val="FontStyle14"/>
          <w:b/>
          <w:noProof/>
          <w:sz w:val="24"/>
          <w:szCs w:val="24"/>
        </w:rPr>
        <w:t xml:space="preserve"> Сочинеиие -2</w:t>
      </w:r>
    </w:p>
    <w:p w:rsidR="009F627E" w:rsidRPr="00E36593" w:rsidRDefault="009F627E" w:rsidP="00BF0A05">
      <w:pPr>
        <w:pStyle w:val="Style4"/>
        <w:spacing w:before="10" w:line="240" w:lineRule="auto"/>
        <w:rPr>
          <w:rStyle w:val="FontStyle14"/>
          <w:b/>
          <w:noProof/>
          <w:sz w:val="24"/>
          <w:szCs w:val="24"/>
        </w:rPr>
      </w:pPr>
      <w:r w:rsidRPr="00E36593">
        <w:rPr>
          <w:rStyle w:val="FontStyle14"/>
          <w:b/>
          <w:noProof/>
          <w:sz w:val="24"/>
          <w:szCs w:val="24"/>
        </w:rPr>
        <w:t>Тематик эчтәлек:</w:t>
      </w:r>
    </w:p>
    <w:p w:rsidR="009F627E" w:rsidRPr="00E36593" w:rsidRDefault="00E36593" w:rsidP="00BF0A05">
      <w:pPr>
        <w:pStyle w:val="Style4"/>
        <w:spacing w:before="10" w:line="240" w:lineRule="auto"/>
        <w:rPr>
          <w:rStyle w:val="FontStyle14"/>
          <w:b/>
          <w:noProof/>
          <w:sz w:val="24"/>
          <w:szCs w:val="24"/>
        </w:rPr>
      </w:pPr>
      <w:r w:rsidRPr="00E36593">
        <w:rPr>
          <w:rStyle w:val="FontStyle14"/>
          <w:b/>
          <w:noProof/>
          <w:sz w:val="24"/>
          <w:szCs w:val="24"/>
        </w:rPr>
        <w:t>1. Белем һәм тормыш (3</w:t>
      </w:r>
      <w:r w:rsidR="009F627E" w:rsidRPr="00E36593">
        <w:rPr>
          <w:rStyle w:val="FontStyle14"/>
          <w:b/>
          <w:noProof/>
          <w:sz w:val="24"/>
          <w:szCs w:val="24"/>
        </w:rPr>
        <w:t>1 сәг.)</w:t>
      </w:r>
    </w:p>
    <w:p w:rsidR="009F627E" w:rsidRPr="00E36593" w:rsidRDefault="00E36593" w:rsidP="00BF0A05">
      <w:pPr>
        <w:pStyle w:val="Style4"/>
        <w:spacing w:before="10" w:line="240" w:lineRule="auto"/>
        <w:rPr>
          <w:rStyle w:val="FontStyle14"/>
          <w:b/>
          <w:noProof/>
          <w:sz w:val="24"/>
          <w:szCs w:val="24"/>
        </w:rPr>
      </w:pPr>
      <w:r w:rsidRPr="00E36593">
        <w:rPr>
          <w:rStyle w:val="FontStyle14"/>
          <w:b/>
          <w:noProof/>
          <w:sz w:val="24"/>
          <w:szCs w:val="24"/>
        </w:rPr>
        <w:t>2. Без бергә ял итәбез (26</w:t>
      </w:r>
      <w:r w:rsidR="009F627E" w:rsidRPr="00E36593">
        <w:rPr>
          <w:rStyle w:val="FontStyle14"/>
          <w:b/>
          <w:noProof/>
          <w:sz w:val="24"/>
          <w:szCs w:val="24"/>
        </w:rPr>
        <w:t xml:space="preserve"> сәг.)</w:t>
      </w:r>
    </w:p>
    <w:p w:rsidR="009F627E" w:rsidRPr="00E36593" w:rsidRDefault="00E36593" w:rsidP="00BF0A05">
      <w:pPr>
        <w:pStyle w:val="Style4"/>
        <w:spacing w:before="10" w:line="240" w:lineRule="auto"/>
        <w:rPr>
          <w:rStyle w:val="FontStyle14"/>
          <w:b/>
          <w:noProof/>
          <w:sz w:val="24"/>
          <w:szCs w:val="24"/>
        </w:rPr>
      </w:pPr>
      <w:r w:rsidRPr="00E36593">
        <w:rPr>
          <w:rStyle w:val="FontStyle14"/>
          <w:b/>
          <w:noProof/>
          <w:sz w:val="24"/>
          <w:szCs w:val="24"/>
        </w:rPr>
        <w:t>3. Өлкәннәр һәм кечкенәләр (21</w:t>
      </w:r>
      <w:r w:rsidR="009F627E" w:rsidRPr="00E36593">
        <w:rPr>
          <w:rStyle w:val="FontStyle14"/>
          <w:b/>
          <w:noProof/>
          <w:sz w:val="24"/>
          <w:szCs w:val="24"/>
        </w:rPr>
        <w:t xml:space="preserve"> сәг.)</w:t>
      </w:r>
    </w:p>
    <w:p w:rsidR="009F627E" w:rsidRPr="00E36593" w:rsidRDefault="00E36593" w:rsidP="00BF0A05">
      <w:pPr>
        <w:pStyle w:val="Style4"/>
        <w:spacing w:before="10" w:line="240" w:lineRule="auto"/>
        <w:rPr>
          <w:rStyle w:val="FontStyle14"/>
          <w:b/>
          <w:noProof/>
          <w:sz w:val="24"/>
          <w:szCs w:val="24"/>
        </w:rPr>
      </w:pPr>
      <w:r w:rsidRPr="00E36593">
        <w:rPr>
          <w:rStyle w:val="FontStyle14"/>
          <w:b/>
          <w:noProof/>
          <w:sz w:val="24"/>
          <w:szCs w:val="24"/>
        </w:rPr>
        <w:t>4. Без Татарстанда яшибез (27</w:t>
      </w:r>
      <w:r w:rsidR="009F627E" w:rsidRPr="00E36593">
        <w:rPr>
          <w:rStyle w:val="FontStyle14"/>
          <w:b/>
          <w:noProof/>
          <w:sz w:val="24"/>
          <w:szCs w:val="24"/>
        </w:rPr>
        <w:t xml:space="preserve"> сәг.)</w:t>
      </w:r>
    </w:p>
    <w:p w:rsidR="009F627E" w:rsidRPr="00D55235" w:rsidRDefault="009F627E" w:rsidP="00BF0A05">
      <w:pPr>
        <w:pStyle w:val="Style4"/>
        <w:spacing w:before="10" w:line="240" w:lineRule="auto"/>
        <w:rPr>
          <w:rStyle w:val="FontStyle14"/>
          <w:noProof/>
          <w:sz w:val="24"/>
          <w:szCs w:val="24"/>
        </w:rPr>
      </w:pPr>
      <w:r w:rsidRPr="00D55235">
        <w:rPr>
          <w:rStyle w:val="FontStyle14"/>
          <w:noProof/>
          <w:sz w:val="24"/>
          <w:szCs w:val="24"/>
        </w:rPr>
        <w:t>Моннан тыш, алдагы сыйныфларда өйрәнелгән лексик-грамматик материалны даими рәвештә кабатлап бару укытучының укыту-методик бурычы булып тора.</w:t>
      </w:r>
    </w:p>
    <w:p w:rsidR="001414B9" w:rsidRDefault="001414B9" w:rsidP="00BF0A05">
      <w:pPr>
        <w:pStyle w:val="Style4"/>
        <w:spacing w:before="10" w:line="240" w:lineRule="auto"/>
        <w:rPr>
          <w:rStyle w:val="FontStyle14"/>
          <w:b/>
          <w:noProof/>
          <w:sz w:val="24"/>
          <w:szCs w:val="24"/>
          <w:lang w:val="tt-RU"/>
        </w:rPr>
      </w:pPr>
    </w:p>
    <w:p w:rsidR="009F627E" w:rsidRPr="00D55235" w:rsidRDefault="009F627E" w:rsidP="00BF0A05">
      <w:pPr>
        <w:pStyle w:val="Style4"/>
        <w:spacing w:before="10" w:line="240" w:lineRule="auto"/>
        <w:rPr>
          <w:rStyle w:val="FontStyle14"/>
          <w:b/>
          <w:noProof/>
          <w:sz w:val="24"/>
          <w:szCs w:val="24"/>
        </w:rPr>
      </w:pPr>
      <w:r w:rsidRPr="00D55235">
        <w:rPr>
          <w:rStyle w:val="FontStyle14"/>
          <w:b/>
          <w:noProof/>
          <w:sz w:val="24"/>
          <w:szCs w:val="24"/>
          <w:lang w:val="tt-RU"/>
        </w:rPr>
        <w:t>Ү</w:t>
      </w:r>
      <w:r w:rsidRPr="00D55235">
        <w:rPr>
          <w:rStyle w:val="FontStyle14"/>
          <w:b/>
          <w:noProof/>
          <w:sz w:val="24"/>
          <w:szCs w:val="24"/>
        </w:rPr>
        <w:t>зләштерелергә тиешле грамматик материал</w:t>
      </w:r>
    </w:p>
    <w:p w:rsidR="009F627E" w:rsidRPr="00D55235" w:rsidRDefault="009F627E" w:rsidP="00BF0A05">
      <w:pPr>
        <w:pStyle w:val="Style4"/>
        <w:spacing w:before="10" w:line="240" w:lineRule="auto"/>
        <w:rPr>
          <w:rStyle w:val="FontStyle14"/>
          <w:noProof/>
          <w:sz w:val="24"/>
          <w:szCs w:val="24"/>
        </w:rPr>
      </w:pPr>
      <w:r w:rsidRPr="00D55235">
        <w:rPr>
          <w:rStyle w:val="FontStyle14"/>
          <w:noProof/>
          <w:sz w:val="24"/>
          <w:szCs w:val="24"/>
        </w:rPr>
        <w:t>1. Ясалма сыйфатлар.</w:t>
      </w:r>
    </w:p>
    <w:p w:rsidR="009F627E" w:rsidRPr="00D55235" w:rsidRDefault="009F627E" w:rsidP="00BF0A05">
      <w:pPr>
        <w:pStyle w:val="Style4"/>
        <w:spacing w:before="10" w:line="240" w:lineRule="auto"/>
        <w:rPr>
          <w:rStyle w:val="FontStyle14"/>
          <w:noProof/>
          <w:sz w:val="24"/>
          <w:szCs w:val="24"/>
        </w:rPr>
      </w:pPr>
      <w:r w:rsidRPr="00D55235">
        <w:rPr>
          <w:rStyle w:val="FontStyle14"/>
          <w:noProof/>
          <w:sz w:val="24"/>
          <w:szCs w:val="24"/>
        </w:rPr>
        <w:lastRenderedPageBreak/>
        <w:t>2. Рәвеш төркемчәләре белән таныштыру, сөйләмдә куллану.</w:t>
      </w:r>
    </w:p>
    <w:p w:rsidR="009F627E" w:rsidRPr="00D55235" w:rsidRDefault="009F627E" w:rsidP="00BF0A05">
      <w:pPr>
        <w:pStyle w:val="Style4"/>
        <w:spacing w:before="10" w:line="240" w:lineRule="auto"/>
        <w:rPr>
          <w:rStyle w:val="FontStyle14"/>
          <w:noProof/>
          <w:sz w:val="24"/>
          <w:szCs w:val="24"/>
        </w:rPr>
      </w:pPr>
      <w:r w:rsidRPr="00D55235">
        <w:rPr>
          <w:rStyle w:val="FontStyle14"/>
          <w:noProof/>
          <w:sz w:val="24"/>
          <w:szCs w:val="24"/>
        </w:rPr>
        <w:t xml:space="preserve">3. Боерык фигыльнең I зат берлек һәм күплек сан формасын </w:t>
      </w:r>
      <w:r w:rsidRPr="00D55235">
        <w:rPr>
          <w:rStyle w:val="FontStyle14"/>
          <w:noProof/>
          <w:sz w:val="24"/>
          <w:szCs w:val="24"/>
          <w:lang w:val="tt-RU"/>
        </w:rPr>
        <w:t xml:space="preserve">теләк </w:t>
      </w:r>
      <w:r w:rsidRPr="00D55235">
        <w:rPr>
          <w:rStyle w:val="FontStyle14"/>
          <w:noProof/>
          <w:sz w:val="24"/>
          <w:szCs w:val="24"/>
        </w:rPr>
        <w:t>фигыль) сөйләмдә куллану.</w:t>
      </w:r>
    </w:p>
    <w:p w:rsidR="009F627E" w:rsidRPr="00D55235" w:rsidRDefault="009F627E" w:rsidP="00BF0A05">
      <w:pPr>
        <w:pStyle w:val="Style4"/>
        <w:spacing w:before="10" w:line="240" w:lineRule="auto"/>
        <w:rPr>
          <w:rStyle w:val="FontStyle14"/>
          <w:noProof/>
          <w:sz w:val="24"/>
          <w:szCs w:val="24"/>
        </w:rPr>
      </w:pPr>
      <w:r w:rsidRPr="00D55235">
        <w:rPr>
          <w:rStyle w:val="FontStyle14"/>
          <w:noProof/>
          <w:sz w:val="24"/>
          <w:szCs w:val="24"/>
        </w:rPr>
        <w:t xml:space="preserve">4. Сыйфат фигыльнең хәзерге һәм үткән заман формалары белән </w:t>
      </w:r>
      <w:r w:rsidRPr="00D55235">
        <w:rPr>
          <w:rStyle w:val="FontStyle14"/>
          <w:noProof/>
          <w:sz w:val="24"/>
          <w:szCs w:val="24"/>
          <w:lang w:val="tt-RU"/>
        </w:rPr>
        <w:t>таныш</w:t>
      </w:r>
      <w:r w:rsidRPr="00D55235">
        <w:rPr>
          <w:rStyle w:val="FontStyle14"/>
          <w:noProof/>
          <w:sz w:val="24"/>
          <w:szCs w:val="24"/>
        </w:rPr>
        <w:t>тыру.</w:t>
      </w:r>
    </w:p>
    <w:p w:rsidR="009F627E" w:rsidRPr="00D55235" w:rsidRDefault="009F627E" w:rsidP="00BF0A05">
      <w:pPr>
        <w:pStyle w:val="Style4"/>
        <w:spacing w:before="10" w:line="240" w:lineRule="auto"/>
        <w:rPr>
          <w:rStyle w:val="FontStyle14"/>
          <w:noProof/>
          <w:sz w:val="24"/>
          <w:szCs w:val="24"/>
        </w:rPr>
      </w:pPr>
      <w:r w:rsidRPr="00D55235">
        <w:rPr>
          <w:rStyle w:val="FontStyle14"/>
          <w:noProof/>
          <w:sz w:val="24"/>
          <w:szCs w:val="24"/>
        </w:rPr>
        <w:t xml:space="preserve">б. Хәл фигыльнең 4 нче формасы белән таныштыру; -ып/-еп/-п; </w:t>
      </w:r>
      <w:r w:rsidRPr="00D55235">
        <w:rPr>
          <w:rStyle w:val="FontStyle14"/>
          <w:noProof/>
          <w:sz w:val="24"/>
          <w:szCs w:val="24"/>
          <w:lang w:val="tt-RU"/>
        </w:rPr>
        <w:t xml:space="preserve">гач\ гәч </w:t>
      </w:r>
      <w:r w:rsidRPr="00D55235">
        <w:rPr>
          <w:rStyle w:val="FontStyle14"/>
          <w:noProof/>
          <w:sz w:val="24"/>
          <w:szCs w:val="24"/>
        </w:rPr>
        <w:t>/кач/кәч формаларын сөйләмдә куллану.</w:t>
      </w:r>
    </w:p>
    <w:p w:rsidR="009F627E" w:rsidRPr="00D55235" w:rsidRDefault="009F627E" w:rsidP="00BF0A05">
      <w:pPr>
        <w:pStyle w:val="Style4"/>
        <w:spacing w:before="10" w:line="240" w:lineRule="auto"/>
        <w:rPr>
          <w:rStyle w:val="FontStyle14"/>
          <w:noProof/>
          <w:sz w:val="24"/>
          <w:szCs w:val="24"/>
        </w:rPr>
      </w:pPr>
      <w:r w:rsidRPr="00D55235">
        <w:rPr>
          <w:rStyle w:val="FontStyle14"/>
          <w:noProof/>
          <w:sz w:val="24"/>
          <w:szCs w:val="24"/>
        </w:rPr>
        <w:t xml:space="preserve">6. Исем фигыльнең тартым һәм </w:t>
      </w:r>
      <w:r w:rsidR="00BF0A05" w:rsidRPr="00D55235">
        <w:rPr>
          <w:rStyle w:val="FontStyle14"/>
          <w:noProof/>
          <w:sz w:val="24"/>
          <w:szCs w:val="24"/>
        </w:rPr>
        <w:t>килешләрдә төрләнеше белән та</w:t>
      </w:r>
      <w:r w:rsidR="00BF0A05" w:rsidRPr="00D55235">
        <w:rPr>
          <w:rStyle w:val="FontStyle14"/>
          <w:noProof/>
          <w:sz w:val="24"/>
          <w:szCs w:val="24"/>
          <w:lang w:val="tt-RU"/>
        </w:rPr>
        <w:t>нышт</w:t>
      </w:r>
      <w:r w:rsidRPr="00D55235">
        <w:rPr>
          <w:rStyle w:val="FontStyle14"/>
          <w:noProof/>
          <w:sz w:val="24"/>
          <w:szCs w:val="24"/>
        </w:rPr>
        <w:t>ыру.</w:t>
      </w:r>
    </w:p>
    <w:p w:rsidR="009F627E" w:rsidRPr="00D55235" w:rsidRDefault="009F627E" w:rsidP="00BF0A05">
      <w:pPr>
        <w:pStyle w:val="Style4"/>
        <w:spacing w:before="10" w:line="240" w:lineRule="auto"/>
        <w:rPr>
          <w:rStyle w:val="FontStyle14"/>
          <w:noProof/>
          <w:sz w:val="24"/>
          <w:szCs w:val="24"/>
        </w:rPr>
      </w:pPr>
      <w:r w:rsidRPr="00D55235">
        <w:rPr>
          <w:rStyle w:val="FontStyle14"/>
          <w:noProof/>
          <w:sz w:val="24"/>
          <w:szCs w:val="24"/>
        </w:rPr>
        <w:t>7. Җыючы (һәм, да-да, та-та, ни...ни), каршы куючы (ләкин, ә, ч). бүлүче (я, яки) теркәгечләре белән җөмләләр төзү күнекмәләрен гм алаштыру.</w:t>
      </w:r>
    </w:p>
    <w:p w:rsidR="009F627E" w:rsidRPr="00D55235" w:rsidRDefault="009F627E" w:rsidP="00BF0A05">
      <w:pPr>
        <w:pStyle w:val="Style4"/>
        <w:spacing w:before="10" w:line="240" w:lineRule="auto"/>
        <w:rPr>
          <w:rStyle w:val="FontStyle14"/>
          <w:noProof/>
          <w:sz w:val="24"/>
          <w:szCs w:val="24"/>
        </w:rPr>
      </w:pPr>
      <w:r w:rsidRPr="00D55235">
        <w:rPr>
          <w:rStyle w:val="FontStyle14"/>
          <w:noProof/>
          <w:sz w:val="24"/>
          <w:szCs w:val="24"/>
        </w:rPr>
        <w:t>8. Тезүче (һәм, да-да, әмма, яки) һәм</w:t>
      </w:r>
      <w:r w:rsidR="00BF0A05" w:rsidRPr="00D55235">
        <w:rPr>
          <w:rStyle w:val="FontStyle14"/>
          <w:noProof/>
          <w:sz w:val="24"/>
          <w:szCs w:val="24"/>
        </w:rPr>
        <w:t xml:space="preserve"> ияртүче (әгәр, шуңа күрә) </w:t>
      </w:r>
      <w:r w:rsidR="00BF0A05" w:rsidRPr="00D55235">
        <w:rPr>
          <w:rStyle w:val="FontStyle14"/>
          <w:noProof/>
          <w:sz w:val="24"/>
          <w:szCs w:val="24"/>
          <w:lang w:val="tt-RU"/>
        </w:rPr>
        <w:t>теркә</w:t>
      </w:r>
      <w:r w:rsidRPr="00D55235">
        <w:rPr>
          <w:rStyle w:val="FontStyle14"/>
          <w:noProof/>
          <w:sz w:val="24"/>
          <w:szCs w:val="24"/>
        </w:rPr>
        <w:t>гечләрне сөйләмдә куллану.</w:t>
      </w:r>
    </w:p>
    <w:p w:rsidR="009F627E" w:rsidRPr="00D55235" w:rsidRDefault="009F627E" w:rsidP="00BF0A05">
      <w:pPr>
        <w:pStyle w:val="Style4"/>
        <w:spacing w:before="10" w:line="240" w:lineRule="auto"/>
        <w:rPr>
          <w:rStyle w:val="FontStyle14"/>
          <w:noProof/>
          <w:sz w:val="24"/>
          <w:szCs w:val="24"/>
        </w:rPr>
      </w:pPr>
      <w:r w:rsidRPr="00D55235">
        <w:rPr>
          <w:rStyle w:val="FontStyle14"/>
          <w:noProof/>
          <w:sz w:val="24"/>
          <w:szCs w:val="24"/>
        </w:rPr>
        <w:t>9. Тәрҗемә аша кисәкчәләрнең сема</w:t>
      </w:r>
      <w:r w:rsidR="00BF0A05" w:rsidRPr="00D55235">
        <w:rPr>
          <w:rStyle w:val="FontStyle14"/>
          <w:noProof/>
          <w:sz w:val="24"/>
          <w:szCs w:val="24"/>
        </w:rPr>
        <w:t>нтик мәгънәләре белән та</w:t>
      </w:r>
      <w:r w:rsidR="00BF0A05" w:rsidRPr="00D55235">
        <w:rPr>
          <w:rStyle w:val="FontStyle14"/>
          <w:noProof/>
          <w:sz w:val="24"/>
          <w:szCs w:val="24"/>
          <w:lang w:val="tt-RU"/>
        </w:rPr>
        <w:t>нышу</w:t>
      </w:r>
      <w:r w:rsidRPr="00D55235">
        <w:rPr>
          <w:rStyle w:val="FontStyle14"/>
          <w:noProof/>
          <w:sz w:val="24"/>
          <w:szCs w:val="24"/>
        </w:rPr>
        <w:t xml:space="preserve"> (-да/дә, -та/-тә, гына/генә, иң, бит, инде).</w:t>
      </w:r>
    </w:p>
    <w:p w:rsidR="009F627E" w:rsidRPr="00D55235" w:rsidRDefault="009F627E" w:rsidP="00BF0A05">
      <w:pPr>
        <w:pStyle w:val="Style4"/>
        <w:spacing w:before="10" w:line="240" w:lineRule="auto"/>
        <w:rPr>
          <w:rStyle w:val="FontStyle14"/>
          <w:noProof/>
          <w:sz w:val="24"/>
          <w:szCs w:val="24"/>
        </w:rPr>
      </w:pPr>
      <w:r w:rsidRPr="00D55235">
        <w:rPr>
          <w:rStyle w:val="FontStyle14"/>
          <w:noProof/>
          <w:sz w:val="24"/>
          <w:szCs w:val="24"/>
        </w:rPr>
        <w:t>10. Җөмләнең баш һәм иярчен кисәкләрен билгеләргә өйрәтү.</w:t>
      </w:r>
    </w:p>
    <w:p w:rsidR="009F627E" w:rsidRPr="00D55235" w:rsidRDefault="009F627E" w:rsidP="00BF0A05">
      <w:pPr>
        <w:pStyle w:val="Style4"/>
        <w:spacing w:before="10" w:line="240" w:lineRule="auto"/>
        <w:rPr>
          <w:rStyle w:val="FontStyle14"/>
          <w:noProof/>
          <w:sz w:val="24"/>
          <w:szCs w:val="24"/>
          <w:lang w:val="tt-RU"/>
        </w:rPr>
      </w:pPr>
      <w:r w:rsidRPr="00D55235">
        <w:rPr>
          <w:rStyle w:val="FontStyle14"/>
          <w:noProof/>
          <w:sz w:val="24"/>
          <w:szCs w:val="24"/>
        </w:rPr>
        <w:t>11. Җөмләнең баш кисәкләре:</w:t>
      </w:r>
      <w:r w:rsidR="00BF0A05" w:rsidRPr="00D55235">
        <w:rPr>
          <w:rStyle w:val="FontStyle14"/>
          <w:noProof/>
          <w:sz w:val="24"/>
          <w:szCs w:val="24"/>
        </w:rPr>
        <w:t xml:space="preserve"> ия һәм хәбәр, алар арасында сы</w:t>
      </w:r>
      <w:r w:rsidR="00BF0A05" w:rsidRPr="00D55235">
        <w:rPr>
          <w:rStyle w:val="FontStyle14"/>
          <w:noProof/>
          <w:sz w:val="24"/>
          <w:szCs w:val="24"/>
          <w:lang w:val="tt-RU"/>
        </w:rPr>
        <w:t xml:space="preserve">зык </w:t>
      </w:r>
      <w:r w:rsidRPr="00D55235">
        <w:rPr>
          <w:rStyle w:val="FontStyle14"/>
          <w:noProof/>
          <w:sz w:val="24"/>
          <w:szCs w:val="24"/>
        </w:rPr>
        <w:t>к</w:t>
      </w:r>
      <w:r w:rsidR="00BF0A05" w:rsidRPr="00D55235">
        <w:rPr>
          <w:rStyle w:val="FontStyle14"/>
          <w:noProof/>
          <w:sz w:val="24"/>
          <w:szCs w:val="24"/>
        </w:rPr>
        <w:t>уелу очраклары белән таныштыру.</w:t>
      </w:r>
    </w:p>
    <w:p w:rsidR="009F627E" w:rsidRPr="00D55235" w:rsidRDefault="009F627E" w:rsidP="00BF0A05">
      <w:pPr>
        <w:pStyle w:val="Style4"/>
        <w:spacing w:before="10" w:line="240" w:lineRule="auto"/>
        <w:rPr>
          <w:rStyle w:val="FontStyle14"/>
          <w:noProof/>
          <w:sz w:val="24"/>
          <w:szCs w:val="24"/>
        </w:rPr>
      </w:pPr>
      <w:r w:rsidRPr="00D55235">
        <w:rPr>
          <w:rStyle w:val="FontStyle14"/>
          <w:noProof/>
          <w:sz w:val="24"/>
          <w:szCs w:val="24"/>
        </w:rPr>
        <w:t>Рус телле балаларны татар сөйләменә коммуникатив техно¬логия нигезендә өйрәтү процессы цикллылыкка корылга</w:t>
      </w:r>
      <w:r w:rsidR="00BF0A05" w:rsidRPr="00D55235">
        <w:rPr>
          <w:rStyle w:val="FontStyle14"/>
          <w:noProof/>
          <w:sz w:val="24"/>
          <w:szCs w:val="24"/>
        </w:rPr>
        <w:t>н. Ц</w:t>
      </w:r>
      <w:r w:rsidR="00BF0A05" w:rsidRPr="00D55235">
        <w:rPr>
          <w:rStyle w:val="FontStyle14"/>
          <w:noProof/>
          <w:sz w:val="24"/>
          <w:szCs w:val="24"/>
          <w:lang w:val="tt-RU"/>
        </w:rPr>
        <w:t>и</w:t>
      </w:r>
      <w:r w:rsidRPr="00D55235">
        <w:rPr>
          <w:rStyle w:val="FontStyle14"/>
          <w:noProof/>
          <w:sz w:val="24"/>
          <w:szCs w:val="24"/>
        </w:rPr>
        <w:t>кл — уку материалын диалогик, монологик, ягъни мөстәкыйль сөйләм дәрәҗәсенә җиткерү өчен кирәк булган дәресләр. Ягъни, өйрәнелгән лексик-грамматик материал тану дәрәҗәсендә генә калмыйча, сөйләмдә мөстәкыйль кулланылу дәрәҗәсенә җиткерелергә тиеш. Дәрес тибы буенча бу дәресләр лексик күнекмәләр формалашты¬ру дәресләре (ЛКФ) һәм грамматик күнекмәләр формалаштыру дәресләре (ГКФ), лексик күнекмәләрне камилләштерү дәресе (ЛКК), грамматик күнекмәләрне камилләштерү дәресе (ГКК), диалогик-мо¬нологик сөйләм дәресләре (Д/МС) дип атала. Бу дәресләр циклында өйрәнелгән лексика һәм грамматика турыдан-туры текстта кабатлана, төрле бәйләнешләргә керә, ягъни лингвистик материалны сөйләмдә куллану камилләшә. Текстан соң булган этапта текст эчтәлеге буенча диалогик-монологик сөйләмгә чыгу дәресләре оештырыла, укучылар материал эчтәлеге буенча спонтан сөйләм — татарча аралашу этабына чыгалар.</w:t>
      </w:r>
    </w:p>
    <w:p w:rsidR="009F627E" w:rsidRPr="00D55235" w:rsidRDefault="009F627E" w:rsidP="00BF0A05">
      <w:pPr>
        <w:pStyle w:val="Style4"/>
        <w:spacing w:before="10" w:line="240" w:lineRule="auto"/>
        <w:rPr>
          <w:rStyle w:val="FontStyle14"/>
          <w:noProof/>
          <w:sz w:val="24"/>
          <w:szCs w:val="24"/>
        </w:rPr>
      </w:pPr>
      <w:r w:rsidRPr="00D55235">
        <w:rPr>
          <w:rStyle w:val="FontStyle14"/>
          <w:noProof/>
          <w:sz w:val="24"/>
          <w:szCs w:val="24"/>
        </w:rPr>
        <w:t>Укыту процессының уңышлылыгына тәэсир итә тор¬ган әһәмиятле факторларның берсе — ул укучыларның белемен контрольгә алу. Билгеле булганча, контроль — укыту барышын көйли, ягъни, контрольгә карап, укытучы үз эшчәнлеген оештыра. Методика фәне билгеләгәнчә, контроль объекты булып укучыларның аерым сүзләрне, җөмләләрне тәрҗемә итә белүләре, яисә грамматик категорияләрне аңлый алулары гына була алмый. Контрольнең төп объекты булып, укучының өйрәнелгән лексиканы һәм грамматика¬ны кулланып, мөстәкыйль аралаша алуы тора. Календарь-тематик планның коммуникатив максат графасында күрсәтелгән предмет нәтиҗәләре балаларның белем дәрәҗәсенең, ягъни татарча сөйләшеп аралаша алу күрсәткече булып тора.</w:t>
      </w:r>
    </w:p>
    <w:p w:rsidR="009F627E" w:rsidRPr="00D55235" w:rsidRDefault="009F627E" w:rsidP="00BF0A05">
      <w:pPr>
        <w:pStyle w:val="Style4"/>
        <w:spacing w:before="10" w:line="240" w:lineRule="auto"/>
        <w:rPr>
          <w:rStyle w:val="FontStyle14"/>
          <w:noProof/>
          <w:sz w:val="24"/>
          <w:szCs w:val="24"/>
        </w:rPr>
      </w:pPr>
      <w:r w:rsidRPr="00D55235">
        <w:rPr>
          <w:rStyle w:val="FontStyle14"/>
          <w:noProof/>
          <w:sz w:val="24"/>
          <w:szCs w:val="24"/>
        </w:rPr>
        <w:t>Билгеле булганча, дәреслектә һәр дәреснең структур берәмлеге — күнегү. Дәрескә алынган күнегүләр эчтәлек, катлаулык ягыннан үзара бәйле һәм алар күнегүләр системасын тәшкил итә. Шуның өчен дәрестәге күнегүләрнең урынын алыштырырга киңәш ителми. Ә дәреслектәге аерым бер күнегүне төрләндерү, аны берничә төрле итеп эшләп карау, киресенчә, тел материалын өйрәнүнең сыйфатын яхшырта гына. Әйтик, «Ике раслауның кайсы дөрес?» дип бирелгән күнегүне эшләгәннән соң, укытучы түбәндәге биремнәрне дә өсти ала:</w:t>
      </w:r>
    </w:p>
    <w:p w:rsidR="009F627E" w:rsidRPr="00D55235" w:rsidRDefault="009F627E" w:rsidP="00BF0A05">
      <w:pPr>
        <w:pStyle w:val="Style4"/>
        <w:spacing w:before="10" w:line="240" w:lineRule="auto"/>
        <w:rPr>
          <w:rStyle w:val="FontStyle14"/>
          <w:noProof/>
          <w:sz w:val="24"/>
          <w:szCs w:val="24"/>
        </w:rPr>
      </w:pPr>
      <w:r w:rsidRPr="00D55235">
        <w:rPr>
          <w:rStyle w:val="FontStyle14"/>
          <w:noProof/>
          <w:sz w:val="24"/>
          <w:szCs w:val="24"/>
        </w:rPr>
        <w:t>— үзегезгә иң ошаган раслауны табыгыз;</w:t>
      </w:r>
    </w:p>
    <w:p w:rsidR="009F627E" w:rsidRPr="00D55235" w:rsidRDefault="009F627E" w:rsidP="00BF0A05">
      <w:pPr>
        <w:pStyle w:val="Style4"/>
        <w:widowControl/>
        <w:spacing w:before="10" w:line="240" w:lineRule="auto"/>
        <w:rPr>
          <w:rStyle w:val="FontStyle14"/>
          <w:noProof/>
          <w:sz w:val="24"/>
          <w:szCs w:val="24"/>
          <w:lang w:val="tt-RU"/>
        </w:rPr>
      </w:pPr>
      <w:r w:rsidRPr="00D55235">
        <w:rPr>
          <w:rStyle w:val="FontStyle14"/>
          <w:noProof/>
          <w:sz w:val="24"/>
          <w:szCs w:val="24"/>
        </w:rPr>
        <w:t>— ... нче раслауга сорау җөмлә төзегез;</w:t>
      </w:r>
    </w:p>
    <w:p w:rsidR="00BF0A05" w:rsidRPr="00D55235" w:rsidRDefault="00BF0A05" w:rsidP="00BF0A05">
      <w:pPr>
        <w:pStyle w:val="Style4"/>
        <w:spacing w:before="10" w:line="240" w:lineRule="auto"/>
        <w:rPr>
          <w:rStyle w:val="FontStyle14"/>
          <w:noProof/>
          <w:sz w:val="24"/>
          <w:szCs w:val="24"/>
          <w:lang w:val="tt-RU"/>
        </w:rPr>
      </w:pPr>
      <w:r w:rsidRPr="00D55235">
        <w:rPr>
          <w:rStyle w:val="FontStyle14"/>
          <w:noProof/>
          <w:sz w:val="24"/>
          <w:szCs w:val="24"/>
          <w:lang w:val="tt-RU"/>
        </w:rPr>
        <w:t>— ... нче раслауны файдаланып, диалог төзегез;</w:t>
      </w:r>
    </w:p>
    <w:p w:rsidR="00BF0A05" w:rsidRPr="00D55235" w:rsidRDefault="00BF0A05" w:rsidP="00BF0A05">
      <w:pPr>
        <w:pStyle w:val="Style4"/>
        <w:spacing w:before="10" w:line="240" w:lineRule="auto"/>
        <w:rPr>
          <w:rStyle w:val="FontStyle14"/>
          <w:noProof/>
          <w:sz w:val="24"/>
          <w:szCs w:val="24"/>
          <w:lang w:val="tt-RU"/>
        </w:rPr>
      </w:pPr>
      <w:r w:rsidRPr="00D55235">
        <w:rPr>
          <w:rStyle w:val="FontStyle14"/>
          <w:noProof/>
          <w:sz w:val="24"/>
          <w:szCs w:val="24"/>
          <w:lang w:val="tt-RU"/>
        </w:rPr>
        <w:t>— ... ошаган раслаулар белән партадашыгызга диктант яздырыгыз һ.б.</w:t>
      </w:r>
    </w:p>
    <w:p w:rsidR="00BF0A05" w:rsidRPr="00D55235" w:rsidRDefault="00BF0A05" w:rsidP="00BF0A05">
      <w:pPr>
        <w:pStyle w:val="Style4"/>
        <w:spacing w:before="10" w:line="240" w:lineRule="auto"/>
        <w:rPr>
          <w:rStyle w:val="FontStyle14"/>
          <w:noProof/>
          <w:sz w:val="24"/>
          <w:szCs w:val="24"/>
          <w:lang w:val="tt-RU"/>
        </w:rPr>
      </w:pPr>
      <w:r w:rsidRPr="00D55235">
        <w:rPr>
          <w:rStyle w:val="FontStyle14"/>
          <w:noProof/>
          <w:sz w:val="24"/>
          <w:szCs w:val="24"/>
          <w:lang w:val="tt-RU"/>
        </w:rPr>
        <w:t>Өстәмә күнегүләрнең төп максаты — бер үк материалның, төрле эш төрләре аша кат-кат кабатланышын тудырып, истә калдыруны тәэмин итү.</w:t>
      </w:r>
    </w:p>
    <w:p w:rsidR="00BF0A05" w:rsidRPr="00D55235" w:rsidRDefault="00BF0A05" w:rsidP="00BF0A05">
      <w:pPr>
        <w:pStyle w:val="Style4"/>
        <w:spacing w:before="10" w:line="240" w:lineRule="auto"/>
        <w:rPr>
          <w:rStyle w:val="FontStyle14"/>
          <w:noProof/>
          <w:sz w:val="24"/>
          <w:szCs w:val="24"/>
          <w:lang w:val="tt-RU"/>
        </w:rPr>
      </w:pPr>
      <w:r w:rsidRPr="00D55235">
        <w:rPr>
          <w:rStyle w:val="FontStyle14"/>
          <w:noProof/>
          <w:sz w:val="24"/>
          <w:szCs w:val="24"/>
          <w:lang w:val="tt-RU"/>
        </w:rPr>
        <w:t xml:space="preserve">Методик ярдәмлектә аудирование (ишетеп аңлау күнегүләре) тәкъдим ителә. Бу күнегүләр һәр дәрестә, дәреснең төрле этапларында да </w:t>
      </w:r>
      <w:r w:rsidRPr="00D55235">
        <w:rPr>
          <w:rStyle w:val="FontStyle14"/>
          <w:noProof/>
          <w:sz w:val="24"/>
          <w:szCs w:val="24"/>
          <w:lang w:val="tt-RU"/>
        </w:rPr>
        <w:lastRenderedPageBreak/>
        <w:t>кулланыла ала. Ишетеп аңлау күнегүләренә таләпләр кечерәк сыйныфлар өчен чыгарылган ярдәмлекләрдә киң яктыртылу сәбәпле, күнегүләрнең үзләрен бирү белән генә чикләндек.</w:t>
      </w:r>
    </w:p>
    <w:p w:rsidR="00BF0A05" w:rsidRPr="00D55235" w:rsidRDefault="00BF0A05" w:rsidP="00BF0A05">
      <w:pPr>
        <w:pStyle w:val="Style4"/>
        <w:spacing w:before="10" w:line="240" w:lineRule="auto"/>
        <w:rPr>
          <w:rStyle w:val="FontStyle14"/>
          <w:noProof/>
          <w:sz w:val="24"/>
          <w:szCs w:val="24"/>
          <w:lang w:val="tt-RU"/>
        </w:rPr>
      </w:pPr>
      <w:r w:rsidRPr="00D55235">
        <w:rPr>
          <w:rStyle w:val="FontStyle14"/>
          <w:noProof/>
          <w:sz w:val="24"/>
          <w:szCs w:val="24"/>
          <w:lang w:val="tt-RU"/>
        </w:rPr>
        <w:t>Дәреслектә киң урын алган</w:t>
      </w:r>
      <w:r w:rsidR="00D976F0">
        <w:rPr>
          <w:rStyle w:val="FontStyle14"/>
          <w:noProof/>
          <w:sz w:val="24"/>
          <w:szCs w:val="24"/>
          <w:lang w:val="tt-RU"/>
        </w:rPr>
        <w:t xml:space="preserve"> күнегү төрләренең берсе — ситу</w:t>
      </w:r>
      <w:r w:rsidRPr="00D55235">
        <w:rPr>
          <w:rStyle w:val="FontStyle14"/>
          <w:noProof/>
          <w:sz w:val="24"/>
          <w:szCs w:val="24"/>
          <w:lang w:val="tt-RU"/>
        </w:rPr>
        <w:t>атив күнегүләр. Бу күнегүләр коммуникатив технологиягә корылган дәресләрнең төп максатын тәшкил итә, чөнки нәкъ менә ситуа-тив күнегүләр балаларны тормышта аралашуга әзерли. Дәреслекнең күләме чикле булу сәбәпле, эшләргә мөмкин булган барлык ситуатив күнегүләр дә дәреслектә урын алмады. Укытучылар ярдәмгә шул ук авторлар төзегән (Хайдарова Р.</w:t>
      </w:r>
      <w:r w:rsidR="00D976F0">
        <w:rPr>
          <w:rStyle w:val="FontStyle14"/>
          <w:noProof/>
          <w:sz w:val="24"/>
          <w:szCs w:val="24"/>
          <w:lang w:val="tt-RU"/>
        </w:rPr>
        <w:t>З., Гиниятуллина ЛА. Сборник си</w:t>
      </w:r>
      <w:r w:rsidRPr="00D55235">
        <w:rPr>
          <w:rStyle w:val="FontStyle14"/>
          <w:noProof/>
          <w:sz w:val="24"/>
          <w:szCs w:val="24"/>
          <w:lang w:val="tt-RU"/>
        </w:rPr>
        <w:t>туативных упражнений по татарскому языку для русскоязычных учащихся. — Наб.Челны, 2004) дидактик материалга мөрәҗәгать итә алалар. Бу күнегүләр укучыларга таратма материал буларак та кулланыла ала.</w:t>
      </w:r>
    </w:p>
    <w:p w:rsidR="00BF0A05" w:rsidRPr="00D55235" w:rsidRDefault="00BF0A05" w:rsidP="0028488E">
      <w:pPr>
        <w:pStyle w:val="Style4"/>
        <w:spacing w:before="10" w:line="240" w:lineRule="auto"/>
        <w:rPr>
          <w:rStyle w:val="FontStyle14"/>
          <w:noProof/>
          <w:sz w:val="24"/>
          <w:szCs w:val="24"/>
          <w:lang w:val="tt-RU"/>
        </w:rPr>
      </w:pPr>
      <w:r w:rsidRPr="00D55235">
        <w:rPr>
          <w:rStyle w:val="FontStyle14"/>
          <w:noProof/>
          <w:sz w:val="24"/>
          <w:szCs w:val="24"/>
          <w:lang w:val="tt-RU"/>
        </w:rPr>
        <w:t>Уку эшчәнлеген оештыруда п</w:t>
      </w:r>
      <w:r w:rsidR="0028488E" w:rsidRPr="00D55235">
        <w:rPr>
          <w:rStyle w:val="FontStyle14"/>
          <w:noProof/>
          <w:sz w:val="24"/>
          <w:szCs w:val="24"/>
          <w:lang w:val="tt-RU"/>
        </w:rPr>
        <w:t xml:space="preserve">арларда, төркемнәрдә эш төрләре </w:t>
      </w:r>
      <w:r w:rsidRPr="00D55235">
        <w:rPr>
          <w:rStyle w:val="FontStyle14"/>
          <w:noProof/>
          <w:sz w:val="24"/>
          <w:szCs w:val="24"/>
          <w:lang w:val="tt-RU"/>
        </w:rPr>
        <w:t>дә аеруча әһәмиятле булып тора.</w:t>
      </w:r>
    </w:p>
    <w:p w:rsidR="00BF0A05" w:rsidRPr="00D55235" w:rsidRDefault="00BF0A05" w:rsidP="0028488E">
      <w:pPr>
        <w:pStyle w:val="Style4"/>
        <w:spacing w:before="10" w:line="240" w:lineRule="auto"/>
        <w:rPr>
          <w:rStyle w:val="FontStyle14"/>
          <w:noProof/>
          <w:sz w:val="24"/>
          <w:szCs w:val="24"/>
          <w:lang w:val="tt-RU"/>
        </w:rPr>
      </w:pPr>
      <w:r w:rsidRPr="00D55235">
        <w:rPr>
          <w:rStyle w:val="FontStyle14"/>
          <w:noProof/>
          <w:sz w:val="24"/>
          <w:szCs w:val="24"/>
          <w:lang w:val="tt-RU"/>
        </w:rPr>
        <w:t>Тәкъдим   ителгән   тематик   п</w:t>
      </w:r>
      <w:r w:rsidR="0028488E" w:rsidRPr="00D55235">
        <w:rPr>
          <w:rStyle w:val="FontStyle14"/>
          <w:noProof/>
          <w:sz w:val="24"/>
          <w:szCs w:val="24"/>
          <w:lang w:val="tt-RU"/>
        </w:rPr>
        <w:t xml:space="preserve">лан   ел   дәвамында   өйрәнәсе </w:t>
      </w:r>
      <w:r w:rsidRPr="00D55235">
        <w:rPr>
          <w:rStyle w:val="FontStyle14"/>
          <w:noProof/>
          <w:sz w:val="24"/>
          <w:szCs w:val="24"/>
          <w:lang w:val="tt-RU"/>
        </w:rPr>
        <w:t>материалның дәресләргә бүленешен күрсәтә. Тематик планда дәрес</w:t>
      </w:r>
      <w:r w:rsidR="0028488E" w:rsidRPr="00D55235">
        <w:rPr>
          <w:rStyle w:val="FontStyle14"/>
          <w:noProof/>
          <w:sz w:val="24"/>
          <w:szCs w:val="24"/>
          <w:lang w:val="tt-RU"/>
        </w:rPr>
        <w:t xml:space="preserve"> </w:t>
      </w:r>
      <w:r w:rsidRPr="00D55235">
        <w:rPr>
          <w:rStyle w:val="FontStyle14"/>
          <w:noProof/>
          <w:sz w:val="24"/>
          <w:szCs w:val="24"/>
          <w:lang w:val="tt-RU"/>
        </w:rPr>
        <w:t xml:space="preserve">типларының исемнәре кыскартылып күрсәтелде: </w:t>
      </w:r>
    </w:p>
    <w:p w:rsidR="00BF0A05" w:rsidRPr="00D55235" w:rsidRDefault="00BF0A05" w:rsidP="00BF0A05">
      <w:pPr>
        <w:pStyle w:val="Style4"/>
        <w:spacing w:before="10" w:line="240" w:lineRule="auto"/>
        <w:rPr>
          <w:rStyle w:val="FontStyle14"/>
          <w:noProof/>
          <w:sz w:val="24"/>
          <w:szCs w:val="24"/>
          <w:lang w:val="tt-RU"/>
        </w:rPr>
      </w:pPr>
      <w:r w:rsidRPr="00D55235">
        <w:rPr>
          <w:rStyle w:val="FontStyle14"/>
          <w:noProof/>
          <w:sz w:val="24"/>
          <w:szCs w:val="24"/>
          <w:lang w:val="tt-RU"/>
        </w:rPr>
        <w:t xml:space="preserve">ЛКФ — лексик күнекмәләр формалаштыру </w:t>
      </w:r>
    </w:p>
    <w:p w:rsidR="00BF0A05" w:rsidRPr="00D55235" w:rsidRDefault="00BF0A05" w:rsidP="00BF0A05">
      <w:pPr>
        <w:pStyle w:val="Style4"/>
        <w:spacing w:before="10" w:line="240" w:lineRule="auto"/>
        <w:rPr>
          <w:rStyle w:val="FontStyle14"/>
          <w:noProof/>
          <w:sz w:val="24"/>
          <w:szCs w:val="24"/>
          <w:lang w:val="tt-RU"/>
        </w:rPr>
      </w:pPr>
      <w:r w:rsidRPr="00D55235">
        <w:rPr>
          <w:rStyle w:val="FontStyle14"/>
          <w:noProof/>
          <w:sz w:val="24"/>
          <w:szCs w:val="24"/>
          <w:lang w:val="tt-RU"/>
        </w:rPr>
        <w:t xml:space="preserve">ЛКК — лексик күнекмәләрне камилләштерү </w:t>
      </w:r>
    </w:p>
    <w:p w:rsidR="00BF0A05" w:rsidRPr="00D55235" w:rsidRDefault="00BF0A05" w:rsidP="00BF0A05">
      <w:pPr>
        <w:pStyle w:val="Style4"/>
        <w:spacing w:before="10" w:line="240" w:lineRule="auto"/>
        <w:rPr>
          <w:rStyle w:val="FontStyle14"/>
          <w:noProof/>
          <w:sz w:val="24"/>
          <w:szCs w:val="24"/>
          <w:lang w:val="tt-RU"/>
        </w:rPr>
      </w:pPr>
      <w:r w:rsidRPr="00D55235">
        <w:rPr>
          <w:rStyle w:val="FontStyle14"/>
          <w:noProof/>
          <w:sz w:val="24"/>
          <w:szCs w:val="24"/>
          <w:lang w:val="tt-RU"/>
        </w:rPr>
        <w:t>ГКФ — грамматик күнекмәләр формалаштыру</w:t>
      </w:r>
    </w:p>
    <w:p w:rsidR="00BF0A05" w:rsidRPr="00D55235" w:rsidRDefault="00BF0A05" w:rsidP="00BF0A05">
      <w:pPr>
        <w:pStyle w:val="Style4"/>
        <w:spacing w:before="10" w:line="240" w:lineRule="auto"/>
        <w:rPr>
          <w:rStyle w:val="FontStyle14"/>
          <w:noProof/>
          <w:sz w:val="24"/>
          <w:szCs w:val="24"/>
          <w:lang w:val="tt-RU"/>
        </w:rPr>
      </w:pPr>
      <w:r w:rsidRPr="00D55235">
        <w:rPr>
          <w:rStyle w:val="FontStyle14"/>
          <w:noProof/>
          <w:sz w:val="24"/>
          <w:szCs w:val="24"/>
          <w:lang w:val="tt-RU"/>
        </w:rPr>
        <w:t xml:space="preserve"> ГКК — грамматик күнекмәләрне камилләштерү </w:t>
      </w:r>
    </w:p>
    <w:p w:rsidR="00BF0A05" w:rsidRPr="00D55235" w:rsidRDefault="00BF0A05" w:rsidP="00BF0A05">
      <w:pPr>
        <w:pStyle w:val="Style4"/>
        <w:spacing w:before="10" w:line="240" w:lineRule="auto"/>
        <w:rPr>
          <w:rStyle w:val="FontStyle14"/>
          <w:noProof/>
          <w:sz w:val="24"/>
          <w:szCs w:val="24"/>
          <w:lang w:val="tt-RU"/>
        </w:rPr>
      </w:pPr>
      <w:r w:rsidRPr="00D55235">
        <w:rPr>
          <w:rStyle w:val="FontStyle14"/>
          <w:noProof/>
          <w:sz w:val="24"/>
          <w:szCs w:val="24"/>
          <w:lang w:val="tt-RU"/>
        </w:rPr>
        <w:t xml:space="preserve">ЛГКК — лексик-грамматик күнекмәләрне камилләштерү </w:t>
      </w:r>
    </w:p>
    <w:p w:rsidR="00BF0A05" w:rsidRPr="00D55235" w:rsidRDefault="00BF0A05" w:rsidP="00BF0A05">
      <w:pPr>
        <w:pStyle w:val="Style4"/>
        <w:spacing w:before="10" w:line="240" w:lineRule="auto"/>
        <w:rPr>
          <w:rStyle w:val="FontStyle14"/>
          <w:noProof/>
          <w:sz w:val="24"/>
          <w:szCs w:val="24"/>
          <w:lang w:val="tt-RU"/>
        </w:rPr>
      </w:pPr>
      <w:r w:rsidRPr="00D55235">
        <w:rPr>
          <w:rStyle w:val="FontStyle14"/>
          <w:noProof/>
          <w:sz w:val="24"/>
          <w:szCs w:val="24"/>
          <w:lang w:val="tt-RU"/>
        </w:rPr>
        <w:t>Д/МС — диалогик, монологик сөйләм дәресләре.</w:t>
      </w:r>
    </w:p>
    <w:p w:rsidR="00BF0A05" w:rsidRPr="00D55235" w:rsidRDefault="00BF0A05" w:rsidP="00BF0A05">
      <w:pPr>
        <w:pStyle w:val="Style4"/>
        <w:widowControl/>
        <w:spacing w:before="10" w:line="240" w:lineRule="auto"/>
        <w:rPr>
          <w:rStyle w:val="FontStyle14"/>
          <w:noProof/>
          <w:sz w:val="24"/>
          <w:szCs w:val="24"/>
          <w:lang w:val="tt-RU"/>
        </w:rPr>
      </w:pPr>
      <w:r w:rsidRPr="00D55235">
        <w:rPr>
          <w:rStyle w:val="FontStyle14"/>
          <w:noProof/>
          <w:sz w:val="24"/>
          <w:szCs w:val="24"/>
          <w:lang w:val="tt-RU"/>
        </w:rPr>
        <w:t>Билгеле булганча, дәресләрнең белем бирү максаты (коммуникатив максат) дәрес ахырында предмет нәтиҗәсе дип билгеләнә. Һәр дәреснең предмет нәтиҗәсе тематик планда аерым графада күрсәтелә барды, шуңа күрә дәрес планы төзегәндә, аңа игътибар итү аеруча мөһим.</w:t>
      </w:r>
    </w:p>
    <w:p w:rsidR="009F627E" w:rsidRPr="00D55235" w:rsidRDefault="009F627E" w:rsidP="009F627E">
      <w:pPr>
        <w:pStyle w:val="Style4"/>
        <w:widowControl/>
        <w:spacing w:before="10" w:line="360" w:lineRule="auto"/>
        <w:rPr>
          <w:rStyle w:val="FontStyle14"/>
          <w:noProof/>
          <w:sz w:val="24"/>
          <w:szCs w:val="24"/>
          <w:lang w:val="tt-RU"/>
        </w:rPr>
      </w:pPr>
    </w:p>
    <w:p w:rsidR="009F627E" w:rsidRPr="00D55235" w:rsidRDefault="009F627E" w:rsidP="009F627E">
      <w:pPr>
        <w:pStyle w:val="Style4"/>
        <w:widowControl/>
        <w:spacing w:before="5" w:line="360" w:lineRule="auto"/>
        <w:ind w:firstLine="571"/>
        <w:rPr>
          <w:rStyle w:val="FontStyle14"/>
          <w:noProof/>
          <w:sz w:val="24"/>
          <w:szCs w:val="24"/>
          <w:lang w:val="tt-RU"/>
        </w:rPr>
      </w:pPr>
    </w:p>
    <w:p w:rsidR="00BF0A05" w:rsidRPr="00D55235" w:rsidRDefault="00BF0A05" w:rsidP="009F627E">
      <w:pPr>
        <w:pStyle w:val="Style4"/>
        <w:widowControl/>
        <w:spacing w:before="5" w:line="360" w:lineRule="auto"/>
        <w:ind w:firstLine="571"/>
        <w:rPr>
          <w:rStyle w:val="FontStyle14"/>
          <w:noProof/>
          <w:sz w:val="24"/>
          <w:szCs w:val="24"/>
          <w:lang w:val="tt-RU"/>
        </w:rPr>
      </w:pPr>
    </w:p>
    <w:p w:rsidR="00BF0A05" w:rsidRDefault="00BF0A05" w:rsidP="009F627E">
      <w:pPr>
        <w:pStyle w:val="Style4"/>
        <w:widowControl/>
        <w:spacing w:before="5" w:line="360" w:lineRule="auto"/>
        <w:ind w:firstLine="571"/>
        <w:rPr>
          <w:rStyle w:val="FontStyle14"/>
          <w:noProof/>
          <w:sz w:val="24"/>
          <w:szCs w:val="24"/>
          <w:lang w:val="tt-RU"/>
        </w:rPr>
      </w:pPr>
    </w:p>
    <w:p w:rsidR="00D976F0" w:rsidRDefault="00D976F0" w:rsidP="009F627E">
      <w:pPr>
        <w:pStyle w:val="Style4"/>
        <w:widowControl/>
        <w:spacing w:before="5" w:line="360" w:lineRule="auto"/>
        <w:ind w:firstLine="571"/>
        <w:rPr>
          <w:rStyle w:val="FontStyle14"/>
          <w:noProof/>
          <w:sz w:val="24"/>
          <w:szCs w:val="24"/>
          <w:lang w:val="tt-RU"/>
        </w:rPr>
      </w:pPr>
    </w:p>
    <w:p w:rsidR="00D976F0" w:rsidRDefault="00D976F0" w:rsidP="009F627E">
      <w:pPr>
        <w:pStyle w:val="Style4"/>
        <w:widowControl/>
        <w:spacing w:before="5" w:line="360" w:lineRule="auto"/>
        <w:ind w:firstLine="571"/>
        <w:rPr>
          <w:rStyle w:val="FontStyle14"/>
          <w:noProof/>
          <w:sz w:val="24"/>
          <w:szCs w:val="24"/>
          <w:lang w:val="tt-RU"/>
        </w:rPr>
      </w:pPr>
    </w:p>
    <w:p w:rsidR="00D976F0" w:rsidRDefault="00D976F0" w:rsidP="009F627E">
      <w:pPr>
        <w:pStyle w:val="Style4"/>
        <w:widowControl/>
        <w:spacing w:before="5" w:line="360" w:lineRule="auto"/>
        <w:ind w:firstLine="571"/>
        <w:rPr>
          <w:rStyle w:val="FontStyle14"/>
          <w:noProof/>
          <w:sz w:val="24"/>
          <w:szCs w:val="24"/>
          <w:lang w:val="tt-RU"/>
        </w:rPr>
      </w:pPr>
    </w:p>
    <w:p w:rsidR="00D976F0" w:rsidRDefault="00D976F0" w:rsidP="009F627E">
      <w:pPr>
        <w:pStyle w:val="Style4"/>
        <w:widowControl/>
        <w:spacing w:before="5" w:line="360" w:lineRule="auto"/>
        <w:ind w:firstLine="571"/>
        <w:rPr>
          <w:rStyle w:val="FontStyle14"/>
          <w:noProof/>
          <w:sz w:val="24"/>
          <w:szCs w:val="24"/>
          <w:lang w:val="tt-RU"/>
        </w:rPr>
      </w:pPr>
    </w:p>
    <w:p w:rsidR="00D976F0" w:rsidRDefault="00D976F0" w:rsidP="009F627E">
      <w:pPr>
        <w:pStyle w:val="Style4"/>
        <w:widowControl/>
        <w:spacing w:before="5" w:line="360" w:lineRule="auto"/>
        <w:ind w:firstLine="571"/>
        <w:rPr>
          <w:rStyle w:val="FontStyle14"/>
          <w:noProof/>
          <w:sz w:val="24"/>
          <w:szCs w:val="24"/>
          <w:lang w:val="tt-RU"/>
        </w:rPr>
      </w:pPr>
    </w:p>
    <w:p w:rsidR="00D976F0" w:rsidRDefault="00D976F0" w:rsidP="009F627E">
      <w:pPr>
        <w:pStyle w:val="Style4"/>
        <w:widowControl/>
        <w:spacing w:before="5" w:line="360" w:lineRule="auto"/>
        <w:ind w:firstLine="571"/>
        <w:rPr>
          <w:rStyle w:val="FontStyle14"/>
          <w:noProof/>
          <w:sz w:val="24"/>
          <w:szCs w:val="24"/>
          <w:lang w:val="tt-RU"/>
        </w:rPr>
      </w:pPr>
    </w:p>
    <w:p w:rsidR="00D976F0" w:rsidRDefault="00D976F0" w:rsidP="009F627E">
      <w:pPr>
        <w:pStyle w:val="Style4"/>
        <w:widowControl/>
        <w:spacing w:before="5" w:line="360" w:lineRule="auto"/>
        <w:ind w:firstLine="571"/>
        <w:rPr>
          <w:rStyle w:val="FontStyle14"/>
          <w:noProof/>
          <w:sz w:val="24"/>
          <w:szCs w:val="24"/>
          <w:lang w:val="tt-RU"/>
        </w:rPr>
      </w:pPr>
    </w:p>
    <w:p w:rsidR="00D976F0" w:rsidRPr="00D55235" w:rsidRDefault="00D976F0" w:rsidP="009F627E">
      <w:pPr>
        <w:pStyle w:val="Style4"/>
        <w:widowControl/>
        <w:spacing w:before="5" w:line="360" w:lineRule="auto"/>
        <w:ind w:firstLine="571"/>
        <w:rPr>
          <w:rStyle w:val="FontStyle14"/>
          <w:noProof/>
          <w:sz w:val="24"/>
          <w:szCs w:val="24"/>
          <w:lang w:val="tt-RU"/>
        </w:rPr>
      </w:pPr>
    </w:p>
    <w:sectPr w:rsidR="00D976F0" w:rsidRPr="00D55235" w:rsidSect="00BF0A05">
      <w:pgSz w:w="16838" w:h="11906" w:orient="landscape"/>
      <w:pgMar w:top="851" w:right="1134" w:bottom="850" w:left="113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E7832" w:rsidRDefault="00BE7832" w:rsidP="003738A3">
      <w:pPr>
        <w:spacing w:after="0" w:line="240" w:lineRule="auto"/>
      </w:pPr>
      <w:r>
        <w:separator/>
      </w:r>
    </w:p>
  </w:endnote>
  <w:endnote w:type="continuationSeparator" w:id="0">
    <w:p w:rsidR="00BE7832" w:rsidRDefault="00BE7832" w:rsidP="003738A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Arial">
    <w:panose1 w:val="020B0604020202020204"/>
    <w:charset w:val="CC"/>
    <w:family w:val="swiss"/>
    <w:pitch w:val="variable"/>
    <w:sig w:usb0="20002A87" w:usb1="80000000" w:usb2="00000008" w:usb3="00000000" w:csb0="000001FF" w:csb1="00000000"/>
  </w:font>
  <w:font w:name="Franklin Gothic Heavy">
    <w:panose1 w:val="020B0903020102020204"/>
    <w:charset w:val="CC"/>
    <w:family w:val="swiss"/>
    <w:pitch w:val="variable"/>
    <w:sig w:usb0="00000287" w:usb1="00000000" w:usb2="00000000" w:usb3="00000000" w:csb0="0000009F" w:csb1="00000000"/>
  </w:font>
  <w:font w:name="Tahoma">
    <w:panose1 w:val="020B0604030504040204"/>
    <w:charset w:val="CC"/>
    <w:family w:val="swiss"/>
    <w:pitch w:val="variable"/>
    <w:sig w:usb0="61002A87" w:usb1="80000000" w:usb2="00000008" w:usb3="00000000" w:csb0="000101FF" w:csb1="00000000"/>
  </w:font>
  <w:font w:name="Andale Sans UI">
    <w:altName w:val="Times New Roman"/>
    <w:charset w:val="CC"/>
    <w:family w:val="auto"/>
    <w:pitch w:val="variable"/>
    <w:sig w:usb0="00000201" w:usb1="00000000" w:usb2="00000000" w:usb3="00000000" w:csb0="00000004" w:csb1="00000000"/>
  </w:font>
  <w:font w:name="SL_Times New Roman">
    <w:altName w:val="Times New Roman"/>
    <w:charset w:val="CC"/>
    <w:family w:val="roman"/>
    <w:pitch w:val="variable"/>
    <w:sig w:usb0="00000001" w:usb1="00000000"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E7832" w:rsidRDefault="00BE7832" w:rsidP="003738A3">
      <w:pPr>
        <w:spacing w:after="0" w:line="240" w:lineRule="auto"/>
      </w:pPr>
      <w:r>
        <w:separator/>
      </w:r>
    </w:p>
  </w:footnote>
  <w:footnote w:type="continuationSeparator" w:id="0">
    <w:p w:rsidR="00BE7832" w:rsidRDefault="00BE7832" w:rsidP="003738A3">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08"/>
  <w:characterSpacingControl w:val="doNotCompress"/>
  <w:footnotePr>
    <w:footnote w:id="-1"/>
    <w:footnote w:id="0"/>
  </w:footnotePr>
  <w:endnotePr>
    <w:endnote w:id="-1"/>
    <w:endnote w:id="0"/>
  </w:endnotePr>
  <w:compat/>
  <w:rsids>
    <w:rsidRoot w:val="00DE2D5D"/>
    <w:rsid w:val="0000019A"/>
    <w:rsid w:val="00014067"/>
    <w:rsid w:val="000331CC"/>
    <w:rsid w:val="000638B6"/>
    <w:rsid w:val="00063AC9"/>
    <w:rsid w:val="000A1370"/>
    <w:rsid w:val="000B54D6"/>
    <w:rsid w:val="001414B9"/>
    <w:rsid w:val="00144583"/>
    <w:rsid w:val="00145D22"/>
    <w:rsid w:val="00194A04"/>
    <w:rsid w:val="001B3DEB"/>
    <w:rsid w:val="001C5F70"/>
    <w:rsid w:val="002119EF"/>
    <w:rsid w:val="002134AE"/>
    <w:rsid w:val="002167D4"/>
    <w:rsid w:val="0028488E"/>
    <w:rsid w:val="002A4522"/>
    <w:rsid w:val="002F7D82"/>
    <w:rsid w:val="0035781E"/>
    <w:rsid w:val="003738A3"/>
    <w:rsid w:val="003767D9"/>
    <w:rsid w:val="003827FB"/>
    <w:rsid w:val="00392C49"/>
    <w:rsid w:val="003E1CE0"/>
    <w:rsid w:val="003E39C5"/>
    <w:rsid w:val="003F22D4"/>
    <w:rsid w:val="003F681C"/>
    <w:rsid w:val="0046352C"/>
    <w:rsid w:val="00472EB1"/>
    <w:rsid w:val="00490B70"/>
    <w:rsid w:val="005013F5"/>
    <w:rsid w:val="005625F9"/>
    <w:rsid w:val="005B2946"/>
    <w:rsid w:val="005D3E53"/>
    <w:rsid w:val="0064182C"/>
    <w:rsid w:val="00696403"/>
    <w:rsid w:val="006A28DD"/>
    <w:rsid w:val="006E460A"/>
    <w:rsid w:val="006F5433"/>
    <w:rsid w:val="007A2AB6"/>
    <w:rsid w:val="007B1001"/>
    <w:rsid w:val="007D5303"/>
    <w:rsid w:val="007D6E0E"/>
    <w:rsid w:val="008343D9"/>
    <w:rsid w:val="0083621C"/>
    <w:rsid w:val="00854A2C"/>
    <w:rsid w:val="00857177"/>
    <w:rsid w:val="00860DE6"/>
    <w:rsid w:val="00881922"/>
    <w:rsid w:val="008949DC"/>
    <w:rsid w:val="008D0536"/>
    <w:rsid w:val="008F0859"/>
    <w:rsid w:val="00900E0D"/>
    <w:rsid w:val="009041D5"/>
    <w:rsid w:val="00950C95"/>
    <w:rsid w:val="009F060D"/>
    <w:rsid w:val="009F627E"/>
    <w:rsid w:val="00A20961"/>
    <w:rsid w:val="00A271EA"/>
    <w:rsid w:val="00A447E4"/>
    <w:rsid w:val="00A55ADA"/>
    <w:rsid w:val="00A81AD0"/>
    <w:rsid w:val="00A9200C"/>
    <w:rsid w:val="00B66D72"/>
    <w:rsid w:val="00B85513"/>
    <w:rsid w:val="00B95941"/>
    <w:rsid w:val="00BC0352"/>
    <w:rsid w:val="00BE7832"/>
    <w:rsid w:val="00BF0A05"/>
    <w:rsid w:val="00C06FC2"/>
    <w:rsid w:val="00C30893"/>
    <w:rsid w:val="00C62FAA"/>
    <w:rsid w:val="00CD609E"/>
    <w:rsid w:val="00CE728D"/>
    <w:rsid w:val="00D03D2B"/>
    <w:rsid w:val="00D151B5"/>
    <w:rsid w:val="00D55235"/>
    <w:rsid w:val="00D83501"/>
    <w:rsid w:val="00D976F0"/>
    <w:rsid w:val="00DA6038"/>
    <w:rsid w:val="00DE2D5D"/>
    <w:rsid w:val="00DF28F8"/>
    <w:rsid w:val="00E05CA2"/>
    <w:rsid w:val="00E32F2B"/>
    <w:rsid w:val="00E36593"/>
    <w:rsid w:val="00E7258A"/>
    <w:rsid w:val="00EB663D"/>
    <w:rsid w:val="00EC1AD0"/>
    <w:rsid w:val="00EC521C"/>
    <w:rsid w:val="00EE5528"/>
    <w:rsid w:val="00EF284F"/>
    <w:rsid w:val="00EF45CF"/>
    <w:rsid w:val="00F06F4A"/>
    <w:rsid w:val="00F111B6"/>
    <w:rsid w:val="00F25F02"/>
    <w:rsid w:val="00F40C39"/>
    <w:rsid w:val="00F50473"/>
    <w:rsid w:val="00F958FC"/>
    <w:rsid w:val="00FA196D"/>
    <w:rsid w:val="00FB57DD"/>
    <w:rsid w:val="00FB5892"/>
    <w:rsid w:val="00FC3B8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D3E53"/>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yle1">
    <w:name w:val="Style1"/>
    <w:basedOn w:val="a"/>
    <w:uiPriority w:val="99"/>
    <w:rsid w:val="009F627E"/>
    <w:pPr>
      <w:widowControl w:val="0"/>
      <w:autoSpaceDE w:val="0"/>
      <w:autoSpaceDN w:val="0"/>
      <w:adjustRightInd w:val="0"/>
      <w:spacing w:after="0" w:line="240" w:lineRule="auto"/>
    </w:pPr>
    <w:rPr>
      <w:rFonts w:ascii="Arial" w:eastAsiaTheme="minorEastAsia" w:hAnsi="Arial" w:cs="Arial"/>
      <w:sz w:val="24"/>
      <w:szCs w:val="24"/>
      <w:lang w:eastAsia="ru-RU"/>
    </w:rPr>
  </w:style>
  <w:style w:type="paragraph" w:customStyle="1" w:styleId="Style2">
    <w:name w:val="Style2"/>
    <w:basedOn w:val="a"/>
    <w:uiPriority w:val="99"/>
    <w:rsid w:val="009F627E"/>
    <w:pPr>
      <w:widowControl w:val="0"/>
      <w:autoSpaceDE w:val="0"/>
      <w:autoSpaceDN w:val="0"/>
      <w:adjustRightInd w:val="0"/>
      <w:spacing w:after="0" w:line="240" w:lineRule="auto"/>
    </w:pPr>
    <w:rPr>
      <w:rFonts w:ascii="Arial" w:eastAsiaTheme="minorEastAsia" w:hAnsi="Arial" w:cs="Arial"/>
      <w:sz w:val="24"/>
      <w:szCs w:val="24"/>
      <w:lang w:eastAsia="ru-RU"/>
    </w:rPr>
  </w:style>
  <w:style w:type="paragraph" w:customStyle="1" w:styleId="Style3">
    <w:name w:val="Style3"/>
    <w:basedOn w:val="a"/>
    <w:uiPriority w:val="99"/>
    <w:rsid w:val="009F627E"/>
    <w:pPr>
      <w:widowControl w:val="0"/>
      <w:autoSpaceDE w:val="0"/>
      <w:autoSpaceDN w:val="0"/>
      <w:adjustRightInd w:val="0"/>
      <w:spacing w:after="0" w:line="240" w:lineRule="auto"/>
    </w:pPr>
    <w:rPr>
      <w:rFonts w:ascii="Arial" w:eastAsiaTheme="minorEastAsia" w:hAnsi="Arial" w:cs="Arial"/>
      <w:sz w:val="24"/>
      <w:szCs w:val="24"/>
      <w:lang w:eastAsia="ru-RU"/>
    </w:rPr>
  </w:style>
  <w:style w:type="paragraph" w:customStyle="1" w:styleId="Style4">
    <w:name w:val="Style4"/>
    <w:basedOn w:val="a"/>
    <w:uiPriority w:val="99"/>
    <w:rsid w:val="009F627E"/>
    <w:pPr>
      <w:widowControl w:val="0"/>
      <w:autoSpaceDE w:val="0"/>
      <w:autoSpaceDN w:val="0"/>
      <w:adjustRightInd w:val="0"/>
      <w:spacing w:after="0" w:line="240" w:lineRule="exact"/>
      <w:ind w:firstLine="566"/>
      <w:jc w:val="both"/>
    </w:pPr>
    <w:rPr>
      <w:rFonts w:ascii="Arial" w:eastAsiaTheme="minorEastAsia" w:hAnsi="Arial" w:cs="Arial"/>
      <w:sz w:val="24"/>
      <w:szCs w:val="24"/>
      <w:lang w:eastAsia="ru-RU"/>
    </w:rPr>
  </w:style>
  <w:style w:type="paragraph" w:customStyle="1" w:styleId="Style5">
    <w:name w:val="Style5"/>
    <w:basedOn w:val="a"/>
    <w:uiPriority w:val="99"/>
    <w:rsid w:val="009F627E"/>
    <w:pPr>
      <w:widowControl w:val="0"/>
      <w:autoSpaceDE w:val="0"/>
      <w:autoSpaceDN w:val="0"/>
      <w:adjustRightInd w:val="0"/>
      <w:spacing w:after="0" w:line="240" w:lineRule="auto"/>
    </w:pPr>
    <w:rPr>
      <w:rFonts w:ascii="Arial" w:eastAsiaTheme="minorEastAsia" w:hAnsi="Arial" w:cs="Arial"/>
      <w:sz w:val="24"/>
      <w:szCs w:val="24"/>
      <w:lang w:eastAsia="ru-RU"/>
    </w:rPr>
  </w:style>
  <w:style w:type="character" w:customStyle="1" w:styleId="FontStyle11">
    <w:name w:val="Font Style11"/>
    <w:basedOn w:val="a0"/>
    <w:uiPriority w:val="99"/>
    <w:rsid w:val="009F627E"/>
    <w:rPr>
      <w:rFonts w:ascii="Arial" w:hAnsi="Arial" w:cs="Arial"/>
      <w:b/>
      <w:bCs/>
      <w:sz w:val="28"/>
      <w:szCs w:val="28"/>
    </w:rPr>
  </w:style>
  <w:style w:type="character" w:customStyle="1" w:styleId="FontStyle12">
    <w:name w:val="Font Style12"/>
    <w:basedOn w:val="a0"/>
    <w:uiPriority w:val="99"/>
    <w:rsid w:val="009F627E"/>
    <w:rPr>
      <w:rFonts w:ascii="Franklin Gothic Heavy" w:hAnsi="Franklin Gothic Heavy" w:cs="Franklin Gothic Heavy"/>
      <w:sz w:val="8"/>
      <w:szCs w:val="8"/>
    </w:rPr>
  </w:style>
  <w:style w:type="character" w:customStyle="1" w:styleId="FontStyle13">
    <w:name w:val="Font Style13"/>
    <w:basedOn w:val="a0"/>
    <w:uiPriority w:val="99"/>
    <w:rsid w:val="009F627E"/>
    <w:rPr>
      <w:rFonts w:ascii="Times New Roman" w:hAnsi="Times New Roman" w:cs="Times New Roman"/>
      <w:b/>
      <w:bCs/>
      <w:sz w:val="28"/>
      <w:szCs w:val="28"/>
    </w:rPr>
  </w:style>
  <w:style w:type="character" w:customStyle="1" w:styleId="FontStyle14">
    <w:name w:val="Font Style14"/>
    <w:basedOn w:val="a0"/>
    <w:uiPriority w:val="99"/>
    <w:rsid w:val="009F627E"/>
    <w:rPr>
      <w:rFonts w:ascii="Times New Roman" w:hAnsi="Times New Roman" w:cs="Times New Roman"/>
      <w:sz w:val="20"/>
      <w:szCs w:val="20"/>
    </w:rPr>
  </w:style>
  <w:style w:type="character" w:customStyle="1" w:styleId="FontStyle15">
    <w:name w:val="Font Style15"/>
    <w:basedOn w:val="a0"/>
    <w:uiPriority w:val="99"/>
    <w:rsid w:val="009F627E"/>
    <w:rPr>
      <w:rFonts w:ascii="Times New Roman" w:hAnsi="Times New Roman" w:cs="Times New Roman"/>
      <w:i/>
      <w:iCs/>
      <w:spacing w:val="20"/>
      <w:sz w:val="20"/>
      <w:szCs w:val="20"/>
    </w:rPr>
  </w:style>
  <w:style w:type="character" w:customStyle="1" w:styleId="FontStyle16">
    <w:name w:val="Font Style16"/>
    <w:basedOn w:val="a0"/>
    <w:uiPriority w:val="99"/>
    <w:rsid w:val="009F627E"/>
    <w:rPr>
      <w:rFonts w:ascii="Times New Roman" w:hAnsi="Times New Roman" w:cs="Times New Roman"/>
      <w:b/>
      <w:bCs/>
      <w:sz w:val="24"/>
      <w:szCs w:val="24"/>
    </w:rPr>
  </w:style>
  <w:style w:type="paragraph" w:customStyle="1" w:styleId="Style6">
    <w:name w:val="Style6"/>
    <w:basedOn w:val="a"/>
    <w:uiPriority w:val="99"/>
    <w:rsid w:val="009F627E"/>
    <w:pPr>
      <w:widowControl w:val="0"/>
      <w:autoSpaceDE w:val="0"/>
      <w:autoSpaceDN w:val="0"/>
      <w:adjustRightInd w:val="0"/>
      <w:spacing w:after="0" w:line="240" w:lineRule="auto"/>
    </w:pPr>
    <w:rPr>
      <w:rFonts w:ascii="Arial" w:eastAsiaTheme="minorEastAsia" w:hAnsi="Arial" w:cs="Arial"/>
      <w:sz w:val="24"/>
      <w:szCs w:val="24"/>
      <w:lang w:eastAsia="ru-RU"/>
    </w:rPr>
  </w:style>
  <w:style w:type="table" w:styleId="a3">
    <w:name w:val="Table Grid"/>
    <w:basedOn w:val="a1"/>
    <w:uiPriority w:val="59"/>
    <w:rsid w:val="00BF0A0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a5"/>
    <w:uiPriority w:val="99"/>
    <w:semiHidden/>
    <w:unhideWhenUsed/>
    <w:rsid w:val="003738A3"/>
    <w:pPr>
      <w:tabs>
        <w:tab w:val="center" w:pos="4677"/>
        <w:tab w:val="right" w:pos="9355"/>
      </w:tabs>
      <w:spacing w:after="0" w:line="240" w:lineRule="auto"/>
    </w:pPr>
  </w:style>
  <w:style w:type="character" w:customStyle="1" w:styleId="a5">
    <w:name w:val="Верхний колонтитул Знак"/>
    <w:basedOn w:val="a0"/>
    <w:link w:val="a4"/>
    <w:uiPriority w:val="99"/>
    <w:semiHidden/>
    <w:rsid w:val="003738A3"/>
  </w:style>
  <w:style w:type="paragraph" w:styleId="a6">
    <w:name w:val="footer"/>
    <w:basedOn w:val="a"/>
    <w:link w:val="a7"/>
    <w:uiPriority w:val="99"/>
    <w:semiHidden/>
    <w:unhideWhenUsed/>
    <w:rsid w:val="003738A3"/>
    <w:pPr>
      <w:tabs>
        <w:tab w:val="center" w:pos="4677"/>
        <w:tab w:val="right" w:pos="9355"/>
      </w:tabs>
      <w:spacing w:after="0" w:line="240" w:lineRule="auto"/>
    </w:pPr>
  </w:style>
  <w:style w:type="character" w:customStyle="1" w:styleId="a7">
    <w:name w:val="Нижний колонтитул Знак"/>
    <w:basedOn w:val="a0"/>
    <w:link w:val="a6"/>
    <w:uiPriority w:val="99"/>
    <w:semiHidden/>
    <w:rsid w:val="003738A3"/>
  </w:style>
  <w:style w:type="paragraph" w:styleId="a8">
    <w:name w:val="Balloon Text"/>
    <w:basedOn w:val="a"/>
    <w:link w:val="a9"/>
    <w:uiPriority w:val="99"/>
    <w:semiHidden/>
    <w:unhideWhenUsed/>
    <w:rsid w:val="00D83501"/>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D83501"/>
    <w:rPr>
      <w:rFonts w:ascii="Tahoma" w:hAnsi="Tahoma" w:cs="Tahoma"/>
      <w:sz w:val="16"/>
      <w:szCs w:val="16"/>
    </w:rPr>
  </w:style>
  <w:style w:type="paragraph" w:customStyle="1" w:styleId="aa">
    <w:name w:val="Содержимое таблицы"/>
    <w:basedOn w:val="a"/>
    <w:rsid w:val="002119EF"/>
    <w:pPr>
      <w:widowControl w:val="0"/>
      <w:suppressLineNumbers/>
      <w:suppressAutoHyphens/>
      <w:spacing w:after="0" w:line="240" w:lineRule="auto"/>
    </w:pPr>
    <w:rPr>
      <w:rFonts w:ascii="Times New Roman" w:eastAsia="Andale Sans UI" w:hAnsi="Times New Roman" w:cs="Times New Roman"/>
      <w:kern w:val="1"/>
      <w:sz w:val="24"/>
      <w:szCs w:val="24"/>
      <w:lang w:eastAsia="ru-RU"/>
    </w:rPr>
  </w:style>
  <w:style w:type="character" w:customStyle="1" w:styleId="2">
    <w:name w:val="Основной текст (2)_"/>
    <w:basedOn w:val="a0"/>
    <w:link w:val="20"/>
    <w:uiPriority w:val="99"/>
    <w:locked/>
    <w:rsid w:val="00F40C39"/>
    <w:rPr>
      <w:rFonts w:ascii="Times New Roman" w:hAnsi="Times New Roman" w:cs="Times New Roman"/>
      <w:shd w:val="clear" w:color="auto" w:fill="FFFFFF"/>
    </w:rPr>
  </w:style>
  <w:style w:type="paragraph" w:customStyle="1" w:styleId="20">
    <w:name w:val="Основной текст (2)"/>
    <w:basedOn w:val="a"/>
    <w:link w:val="2"/>
    <w:uiPriority w:val="99"/>
    <w:rsid w:val="00F40C39"/>
    <w:pPr>
      <w:widowControl w:val="0"/>
      <w:shd w:val="clear" w:color="auto" w:fill="FFFFFF"/>
      <w:spacing w:after="0" w:line="274" w:lineRule="exact"/>
    </w:pPr>
    <w:rPr>
      <w:rFonts w:ascii="Times New Roman" w:hAnsi="Times New Roman"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yle1">
    <w:name w:val="Style1"/>
    <w:basedOn w:val="a"/>
    <w:uiPriority w:val="99"/>
    <w:rsid w:val="009F627E"/>
    <w:pPr>
      <w:widowControl w:val="0"/>
      <w:autoSpaceDE w:val="0"/>
      <w:autoSpaceDN w:val="0"/>
      <w:adjustRightInd w:val="0"/>
      <w:spacing w:after="0" w:line="240" w:lineRule="auto"/>
    </w:pPr>
    <w:rPr>
      <w:rFonts w:ascii="Arial" w:eastAsiaTheme="minorEastAsia" w:hAnsi="Arial" w:cs="Arial"/>
      <w:sz w:val="24"/>
      <w:szCs w:val="24"/>
      <w:lang w:eastAsia="ru-RU"/>
    </w:rPr>
  </w:style>
  <w:style w:type="paragraph" w:customStyle="1" w:styleId="Style2">
    <w:name w:val="Style2"/>
    <w:basedOn w:val="a"/>
    <w:uiPriority w:val="99"/>
    <w:rsid w:val="009F627E"/>
    <w:pPr>
      <w:widowControl w:val="0"/>
      <w:autoSpaceDE w:val="0"/>
      <w:autoSpaceDN w:val="0"/>
      <w:adjustRightInd w:val="0"/>
      <w:spacing w:after="0" w:line="240" w:lineRule="auto"/>
    </w:pPr>
    <w:rPr>
      <w:rFonts w:ascii="Arial" w:eastAsiaTheme="minorEastAsia" w:hAnsi="Arial" w:cs="Arial"/>
      <w:sz w:val="24"/>
      <w:szCs w:val="24"/>
      <w:lang w:eastAsia="ru-RU"/>
    </w:rPr>
  </w:style>
  <w:style w:type="paragraph" w:customStyle="1" w:styleId="Style3">
    <w:name w:val="Style3"/>
    <w:basedOn w:val="a"/>
    <w:uiPriority w:val="99"/>
    <w:rsid w:val="009F627E"/>
    <w:pPr>
      <w:widowControl w:val="0"/>
      <w:autoSpaceDE w:val="0"/>
      <w:autoSpaceDN w:val="0"/>
      <w:adjustRightInd w:val="0"/>
      <w:spacing w:after="0" w:line="240" w:lineRule="auto"/>
    </w:pPr>
    <w:rPr>
      <w:rFonts w:ascii="Arial" w:eastAsiaTheme="minorEastAsia" w:hAnsi="Arial" w:cs="Arial"/>
      <w:sz w:val="24"/>
      <w:szCs w:val="24"/>
      <w:lang w:eastAsia="ru-RU"/>
    </w:rPr>
  </w:style>
  <w:style w:type="paragraph" w:customStyle="1" w:styleId="Style4">
    <w:name w:val="Style4"/>
    <w:basedOn w:val="a"/>
    <w:uiPriority w:val="99"/>
    <w:rsid w:val="009F627E"/>
    <w:pPr>
      <w:widowControl w:val="0"/>
      <w:autoSpaceDE w:val="0"/>
      <w:autoSpaceDN w:val="0"/>
      <w:adjustRightInd w:val="0"/>
      <w:spacing w:after="0" w:line="240" w:lineRule="exact"/>
      <w:ind w:firstLine="566"/>
      <w:jc w:val="both"/>
    </w:pPr>
    <w:rPr>
      <w:rFonts w:ascii="Arial" w:eastAsiaTheme="minorEastAsia" w:hAnsi="Arial" w:cs="Arial"/>
      <w:sz w:val="24"/>
      <w:szCs w:val="24"/>
      <w:lang w:eastAsia="ru-RU"/>
    </w:rPr>
  </w:style>
  <w:style w:type="paragraph" w:customStyle="1" w:styleId="Style5">
    <w:name w:val="Style5"/>
    <w:basedOn w:val="a"/>
    <w:uiPriority w:val="99"/>
    <w:rsid w:val="009F627E"/>
    <w:pPr>
      <w:widowControl w:val="0"/>
      <w:autoSpaceDE w:val="0"/>
      <w:autoSpaceDN w:val="0"/>
      <w:adjustRightInd w:val="0"/>
      <w:spacing w:after="0" w:line="240" w:lineRule="auto"/>
    </w:pPr>
    <w:rPr>
      <w:rFonts w:ascii="Arial" w:eastAsiaTheme="minorEastAsia" w:hAnsi="Arial" w:cs="Arial"/>
      <w:sz w:val="24"/>
      <w:szCs w:val="24"/>
      <w:lang w:eastAsia="ru-RU"/>
    </w:rPr>
  </w:style>
  <w:style w:type="character" w:customStyle="1" w:styleId="FontStyle11">
    <w:name w:val="Font Style11"/>
    <w:basedOn w:val="a0"/>
    <w:uiPriority w:val="99"/>
    <w:rsid w:val="009F627E"/>
    <w:rPr>
      <w:rFonts w:ascii="Arial" w:hAnsi="Arial" w:cs="Arial"/>
      <w:b/>
      <w:bCs/>
      <w:sz w:val="28"/>
      <w:szCs w:val="28"/>
    </w:rPr>
  </w:style>
  <w:style w:type="character" w:customStyle="1" w:styleId="FontStyle12">
    <w:name w:val="Font Style12"/>
    <w:basedOn w:val="a0"/>
    <w:uiPriority w:val="99"/>
    <w:rsid w:val="009F627E"/>
    <w:rPr>
      <w:rFonts w:ascii="Franklin Gothic Heavy" w:hAnsi="Franklin Gothic Heavy" w:cs="Franklin Gothic Heavy"/>
      <w:sz w:val="8"/>
      <w:szCs w:val="8"/>
    </w:rPr>
  </w:style>
  <w:style w:type="character" w:customStyle="1" w:styleId="FontStyle13">
    <w:name w:val="Font Style13"/>
    <w:basedOn w:val="a0"/>
    <w:uiPriority w:val="99"/>
    <w:rsid w:val="009F627E"/>
    <w:rPr>
      <w:rFonts w:ascii="Times New Roman" w:hAnsi="Times New Roman" w:cs="Times New Roman"/>
      <w:b/>
      <w:bCs/>
      <w:sz w:val="28"/>
      <w:szCs w:val="28"/>
    </w:rPr>
  </w:style>
  <w:style w:type="character" w:customStyle="1" w:styleId="FontStyle14">
    <w:name w:val="Font Style14"/>
    <w:basedOn w:val="a0"/>
    <w:uiPriority w:val="99"/>
    <w:rsid w:val="009F627E"/>
    <w:rPr>
      <w:rFonts w:ascii="Times New Roman" w:hAnsi="Times New Roman" w:cs="Times New Roman"/>
      <w:sz w:val="20"/>
      <w:szCs w:val="20"/>
    </w:rPr>
  </w:style>
  <w:style w:type="character" w:customStyle="1" w:styleId="FontStyle15">
    <w:name w:val="Font Style15"/>
    <w:basedOn w:val="a0"/>
    <w:uiPriority w:val="99"/>
    <w:rsid w:val="009F627E"/>
    <w:rPr>
      <w:rFonts w:ascii="Times New Roman" w:hAnsi="Times New Roman" w:cs="Times New Roman"/>
      <w:i/>
      <w:iCs/>
      <w:spacing w:val="20"/>
      <w:sz w:val="20"/>
      <w:szCs w:val="20"/>
    </w:rPr>
  </w:style>
  <w:style w:type="character" w:customStyle="1" w:styleId="FontStyle16">
    <w:name w:val="Font Style16"/>
    <w:basedOn w:val="a0"/>
    <w:uiPriority w:val="99"/>
    <w:rsid w:val="009F627E"/>
    <w:rPr>
      <w:rFonts w:ascii="Times New Roman" w:hAnsi="Times New Roman" w:cs="Times New Roman"/>
      <w:b/>
      <w:bCs/>
      <w:sz w:val="24"/>
      <w:szCs w:val="24"/>
    </w:rPr>
  </w:style>
  <w:style w:type="paragraph" w:customStyle="1" w:styleId="Style6">
    <w:name w:val="Style6"/>
    <w:basedOn w:val="a"/>
    <w:uiPriority w:val="99"/>
    <w:rsid w:val="009F627E"/>
    <w:pPr>
      <w:widowControl w:val="0"/>
      <w:autoSpaceDE w:val="0"/>
      <w:autoSpaceDN w:val="0"/>
      <w:adjustRightInd w:val="0"/>
      <w:spacing w:after="0" w:line="240" w:lineRule="auto"/>
    </w:pPr>
    <w:rPr>
      <w:rFonts w:ascii="Arial" w:eastAsiaTheme="minorEastAsia" w:hAnsi="Arial" w:cs="Arial"/>
      <w:sz w:val="24"/>
      <w:szCs w:val="24"/>
      <w:lang w:eastAsia="ru-RU"/>
    </w:rPr>
  </w:style>
  <w:style w:type="table" w:styleId="a3">
    <w:name w:val="Table Grid"/>
    <w:basedOn w:val="a1"/>
    <w:uiPriority w:val="59"/>
    <w:rsid w:val="00BF0A0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DCF3B70-585A-463F-A0C3-1DA48D27AE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527</TotalTime>
  <Pages>1</Pages>
  <Words>2362</Words>
  <Characters>13470</Characters>
  <Application>Microsoft Office Word</Application>
  <DocSecurity>0</DocSecurity>
  <Lines>112</Lines>
  <Paragraphs>31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15801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Raybook</cp:lastModifiedBy>
  <cp:revision>15</cp:revision>
  <cp:lastPrinted>2015-09-29T12:12:00Z</cp:lastPrinted>
  <dcterms:created xsi:type="dcterms:W3CDTF">2015-09-14T17:13:00Z</dcterms:created>
  <dcterms:modified xsi:type="dcterms:W3CDTF">2015-10-09T09:06:00Z</dcterms:modified>
</cp:coreProperties>
</file>